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71" w:rsidRDefault="008E2071" w:rsidP="008E20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485775"/>
            <wp:effectExtent l="19050" t="0" r="0" b="0"/>
            <wp:docPr id="9" name="Рисунок 49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071" w:rsidRDefault="008E2071" w:rsidP="008E2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АДМИНИСТРАЦИЯ ВАСИЛЬЕВСКОГО СЕЛЬСОВЕТА САРАКТАШСКОГО РАЙОНА ОРЕНБУРГСКОЙ ОБЛАСТИ</w:t>
      </w:r>
    </w:p>
    <w:p w:rsidR="008E2071" w:rsidRDefault="008E2071" w:rsidP="008E2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E2071" w:rsidRDefault="008E2071" w:rsidP="008E2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 О С Т А Н О В Л Е Н И Е</w:t>
      </w:r>
    </w:p>
    <w:p w:rsidR="008E2071" w:rsidRDefault="008E2071" w:rsidP="008E207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8E2071" w:rsidRDefault="008E2071" w:rsidP="008E20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E2071" w:rsidRPr="009812B2" w:rsidRDefault="008E2071" w:rsidP="008E20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04.07.2023                             с. Васильевка                                  № 57 –п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8E2071" w:rsidRDefault="008E2071" w:rsidP="008E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071" w:rsidRPr="009812B2" w:rsidRDefault="008E2071" w:rsidP="008E207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2B2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осуществлении первичного воинского учета на территории муниципального образования Васильевский сельсовет  Саракташского района Оренбургской  области</w:t>
      </w:r>
    </w:p>
    <w:p w:rsidR="008E2071" w:rsidRDefault="008E2071" w:rsidP="008E20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071" w:rsidRPr="000E5F0D" w:rsidRDefault="008E2071" w:rsidP="008E207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071" w:rsidRPr="00766900" w:rsidRDefault="008E2071" w:rsidP="008E20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766900">
        <w:rPr>
          <w:rFonts w:ascii="Times New Roman" w:hAnsi="Times New Roman" w:cs="Times New Roman"/>
          <w:sz w:val="28"/>
          <w:szCs w:val="28"/>
        </w:rPr>
        <w:t xml:space="preserve">27 ноября 2006г. № 719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6900">
        <w:rPr>
          <w:rFonts w:ascii="Times New Roman" w:hAnsi="Times New Roman" w:cs="Times New Roman"/>
          <w:sz w:val="28"/>
          <w:szCs w:val="28"/>
        </w:rPr>
        <w:t>Об утверждении Положения о воинском учете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6900">
        <w:rPr>
          <w:rFonts w:ascii="Times New Roman" w:hAnsi="Times New Roman" w:cs="Times New Roman"/>
          <w:sz w:val="28"/>
          <w:szCs w:val="28"/>
        </w:rPr>
        <w:t>, Методическими рекомендациями по осуществлению первичного воинского учета в органах местного самоуправления, утв. начальником Генерального штаба Вооруженных Сил Российской Федерации - первым заместителем Министра обороны Российской Фед</w:t>
      </w:r>
      <w:r>
        <w:rPr>
          <w:rFonts w:ascii="Times New Roman" w:hAnsi="Times New Roman" w:cs="Times New Roman"/>
          <w:sz w:val="28"/>
          <w:szCs w:val="28"/>
        </w:rPr>
        <w:t>ерации 11.07.2017 года, Уставом  муниципального образования Васильевский  сельсовет Саракташского  района Оренбургской области</w:t>
      </w:r>
    </w:p>
    <w:p w:rsidR="008E2071" w:rsidRPr="00766900" w:rsidRDefault="008E2071" w:rsidP="008E2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071" w:rsidRPr="009812B2" w:rsidRDefault="008E2071" w:rsidP="008E20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и осуществлении первичного воинского учета на </w:t>
      </w:r>
      <w:r w:rsidRPr="009812B2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Ва</w:t>
      </w:r>
      <w:r>
        <w:rPr>
          <w:rFonts w:ascii="Times New Roman" w:hAnsi="Times New Roman" w:cs="Times New Roman"/>
          <w:sz w:val="28"/>
          <w:szCs w:val="28"/>
        </w:rPr>
        <w:t xml:space="preserve">сильевский </w:t>
      </w:r>
      <w:r w:rsidRPr="009812B2">
        <w:rPr>
          <w:rFonts w:ascii="Times New Roman" w:hAnsi="Times New Roman" w:cs="Times New Roman"/>
          <w:sz w:val="28"/>
          <w:szCs w:val="28"/>
        </w:rPr>
        <w:t>сельсовет  Саракташского района Оренбургской 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12B2">
        <w:rPr>
          <w:rFonts w:ascii="Times New Roman" w:hAnsi="Times New Roman" w:cs="Times New Roman"/>
          <w:sz w:val="28"/>
          <w:szCs w:val="28"/>
        </w:rPr>
        <w:t xml:space="preserve"> (приложение  №    1).</w:t>
      </w:r>
    </w:p>
    <w:p w:rsidR="008E2071" w:rsidRPr="00766900" w:rsidRDefault="008E2071" w:rsidP="008E2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2071" w:rsidRPr="00766900" w:rsidRDefault="008E2071" w:rsidP="008E20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00">
        <w:rPr>
          <w:rFonts w:ascii="Times New Roman" w:hAnsi="Times New Roman" w:cs="Times New Roman"/>
          <w:sz w:val="28"/>
          <w:szCs w:val="28"/>
        </w:rPr>
        <w:t xml:space="preserve">2. Утвердить функциональные обязанности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766900">
        <w:rPr>
          <w:rFonts w:ascii="Times New Roman" w:hAnsi="Times New Roman" w:cs="Times New Roman"/>
          <w:sz w:val="28"/>
          <w:szCs w:val="28"/>
        </w:rPr>
        <w:t xml:space="preserve"> по первичному</w:t>
      </w:r>
      <w:r>
        <w:rPr>
          <w:rFonts w:ascii="Times New Roman" w:hAnsi="Times New Roman" w:cs="Times New Roman"/>
          <w:sz w:val="28"/>
          <w:szCs w:val="28"/>
        </w:rPr>
        <w:t xml:space="preserve"> воинскому учету (приложение  №    2</w:t>
      </w:r>
      <w:r w:rsidRPr="00766900">
        <w:rPr>
          <w:rFonts w:ascii="Times New Roman" w:hAnsi="Times New Roman" w:cs="Times New Roman"/>
          <w:sz w:val="28"/>
          <w:szCs w:val="28"/>
        </w:rPr>
        <w:t>).</w:t>
      </w:r>
    </w:p>
    <w:p w:rsidR="008E2071" w:rsidRPr="00766900" w:rsidRDefault="008E2071" w:rsidP="008E20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71" w:rsidRDefault="008E2071" w:rsidP="008E207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Данное постановление вступает в силу со дня его официального опубликования и подлежит размещению на официальном сайте Васильевского сельсовета в сети   «Интернет»</w:t>
      </w:r>
    </w:p>
    <w:p w:rsidR="008E2071" w:rsidRDefault="008E2071" w:rsidP="008E207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8E2071" w:rsidRDefault="008E2071" w:rsidP="008E2071">
      <w:pPr>
        <w:pStyle w:val="a3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2071" w:rsidRDefault="008E2071" w:rsidP="008E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071" w:rsidRDefault="008E2071" w:rsidP="008E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                                         В.Н. Тихонов</w:t>
      </w:r>
    </w:p>
    <w:p w:rsidR="008E2071" w:rsidRDefault="008E2071" w:rsidP="008E2071">
      <w:pPr>
        <w:pStyle w:val="a3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2071" w:rsidRDefault="008E2071" w:rsidP="008E2071">
      <w:pPr>
        <w:pStyle w:val="a3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2071" w:rsidRDefault="008E2071" w:rsidP="008E2071">
      <w:pPr>
        <w:spacing w:line="240" w:lineRule="auto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w w:val="106"/>
          <w:sz w:val="28"/>
          <w:szCs w:val="28"/>
        </w:rPr>
        <w:t xml:space="preserve">Разослано: администрации района, прокуратуре района, места для обнародования, сайт сельсовета, в дело. </w:t>
      </w:r>
    </w:p>
    <w:p w:rsidR="008E2071" w:rsidRDefault="008E2071" w:rsidP="008E2071">
      <w:pPr>
        <w:pStyle w:val="a3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2071" w:rsidRDefault="008E2071" w:rsidP="008E2071">
      <w:pPr>
        <w:pStyle w:val="a3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2071" w:rsidRDefault="008E2071" w:rsidP="008E2071">
      <w:pPr>
        <w:tabs>
          <w:tab w:val="left" w:pos="6216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 №   1</w:t>
      </w:r>
    </w:p>
    <w:p w:rsidR="008E2071" w:rsidRDefault="008E2071" w:rsidP="008E2071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2071" w:rsidRDefault="008E2071" w:rsidP="008E2071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Васильевского  сельсовета</w:t>
      </w:r>
    </w:p>
    <w:p w:rsidR="008E2071" w:rsidRDefault="008E2071" w:rsidP="008E207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8E2071" w:rsidRDefault="008E2071" w:rsidP="008E2071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E2071" w:rsidRDefault="008E2071" w:rsidP="008E2071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от 04.07.2023 № -  57-п</w:t>
      </w:r>
    </w:p>
    <w:p w:rsidR="008E2071" w:rsidRDefault="008E2071" w:rsidP="008E2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8E2071" w:rsidRPr="00B9389C" w:rsidRDefault="008E2071" w:rsidP="008E2071">
      <w:pPr>
        <w:pStyle w:val="1"/>
        <w:spacing w:line="240" w:lineRule="exact"/>
        <w:ind w:firstLine="709"/>
        <w:jc w:val="center"/>
      </w:pPr>
      <w:r w:rsidRPr="00B9389C">
        <w:rPr>
          <w:rFonts w:ascii="Times New Roman" w:hAnsi="Times New Roman"/>
          <w:sz w:val="28"/>
          <w:szCs w:val="28"/>
        </w:rPr>
        <w:t>ПОЛОЖЕНИЕ</w:t>
      </w:r>
    </w:p>
    <w:p w:rsidR="008E2071" w:rsidRPr="00B9389C" w:rsidRDefault="008E2071" w:rsidP="008E2071">
      <w:pPr>
        <w:pStyle w:val="1"/>
        <w:spacing w:line="240" w:lineRule="exact"/>
        <w:ind w:firstLine="709"/>
        <w:jc w:val="center"/>
      </w:pPr>
      <w:r w:rsidRPr="00B9389C">
        <w:rPr>
          <w:rFonts w:ascii="Times New Roman" w:hAnsi="Times New Roman"/>
          <w:sz w:val="28"/>
          <w:szCs w:val="28"/>
        </w:rPr>
        <w:t xml:space="preserve">об организации и осуществлении первичного воинского учета на территории </w:t>
      </w:r>
      <w:r>
        <w:rPr>
          <w:rFonts w:ascii="Times New Roman" w:hAnsi="Times New Roman"/>
          <w:sz w:val="28"/>
          <w:szCs w:val="28"/>
        </w:rPr>
        <w:t xml:space="preserve">Васильевского </w:t>
      </w:r>
      <w:r w:rsidRPr="00B9389C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Саракташского </w:t>
      </w:r>
      <w:r w:rsidRPr="00B9389C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Оренбургской </w:t>
      </w:r>
      <w:r w:rsidRPr="00B9389C">
        <w:rPr>
          <w:rFonts w:ascii="Times New Roman" w:hAnsi="Times New Roman"/>
          <w:sz w:val="28"/>
          <w:szCs w:val="28"/>
        </w:rPr>
        <w:t>области</w:t>
      </w:r>
    </w:p>
    <w:p w:rsidR="008E2071" w:rsidRDefault="008E2071" w:rsidP="008E2071">
      <w:pPr>
        <w:pStyle w:val="1"/>
        <w:spacing w:line="2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2071" w:rsidRPr="00B9389C" w:rsidRDefault="008E2071" w:rsidP="008E2071">
      <w:pPr>
        <w:pStyle w:val="1"/>
        <w:ind w:firstLine="709"/>
        <w:jc w:val="center"/>
        <w:rPr>
          <w:rFonts w:ascii="Times New Roman" w:hAnsi="Times New Roman"/>
        </w:rPr>
      </w:pPr>
      <w:r w:rsidRPr="00B9389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E2071" w:rsidRDefault="008E2071" w:rsidP="008E2071">
      <w:pPr>
        <w:pStyle w:val="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Организация первичного воинского учета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Васильевского  </w:t>
      </w:r>
      <w:r>
        <w:rPr>
          <w:rFonts w:ascii="Times New Roman" w:hAnsi="Times New Roman"/>
          <w:sz w:val="28"/>
          <w:szCs w:val="28"/>
        </w:rPr>
        <w:t xml:space="preserve">сельсовета Саракташского района Оренбургской области (далее - муниципальное образование) осуществляется в соответствии с Конституцией Российской Федерации, Федеральными законами от 31 мая 1996 г. № 61-ФЗ «Об обороне», от 26 февраля 1997 г. № 31-ФЗ «О мобилизационной подготовке и мобилизации в Российской Федерации», от 28 марта 1998 г. №53-Ф3 «О воинской обязанности и военной службе», постановлением Правительства Российской Федерации от 27 ноября 2006 г. №719 «Об утверждении Положения о воинском учете», Методическими рекомендациями по осуществлению первичного воинского учета в органах местного самоуправления, утвержденными начальником Генерального штаба Вооруженных Сил Российской Федерации - первым заместителем Министра обороны Российской Федерации 11.07.2017,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Васильевского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области, иными нормативными правовыми актами органов местного самоуправления муниципального образования.</w:t>
      </w:r>
    </w:p>
    <w:p w:rsidR="008E2071" w:rsidRDefault="008E2071" w:rsidP="008E2071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2071" w:rsidRDefault="008E2071" w:rsidP="008E2071">
      <w:pPr>
        <w:pStyle w:val="1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2. Организация и осуществление первичного воинского учета </w:t>
      </w:r>
    </w:p>
    <w:p w:rsidR="008E2071" w:rsidRDefault="008E2071" w:rsidP="008E2071">
      <w:pPr>
        <w:pStyle w:val="1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на территории муниципального образования</w:t>
      </w:r>
    </w:p>
    <w:p w:rsidR="008E2071" w:rsidRDefault="008E2071" w:rsidP="008E2071">
      <w:pPr>
        <w:pStyle w:val="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2.1. Полномочия по организации и осуществлению первичного воинского учета на территории муниципального образования возлагаются на специалиста по первичному воинскому учету (работника ВУС) распоряжением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Васильевского</w:t>
      </w:r>
      <w:r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</w:t>
      </w:r>
    </w:p>
    <w:p w:rsidR="008E2071" w:rsidRDefault="008E2071" w:rsidP="008E2071">
      <w:pPr>
        <w:pStyle w:val="1"/>
        <w:ind w:firstLine="709"/>
        <w:jc w:val="both"/>
      </w:pPr>
      <w:r>
        <w:rPr>
          <w:rFonts w:ascii="Times New Roman" w:hAnsi="Times New Roman"/>
          <w:sz w:val="28"/>
          <w:szCs w:val="28"/>
        </w:rPr>
        <w:t>2.2. Специалист по первичному воинскому учету находится в непосредственном подчинении Главы муниципального образования.</w:t>
      </w:r>
    </w:p>
    <w:p w:rsidR="008E2071" w:rsidRDefault="008E2071" w:rsidP="008E2071">
      <w:pPr>
        <w:pStyle w:val="1"/>
        <w:ind w:firstLine="709"/>
        <w:jc w:val="both"/>
      </w:pPr>
      <w:r>
        <w:rPr>
          <w:rFonts w:ascii="Times New Roman" w:hAnsi="Times New Roman"/>
          <w:sz w:val="28"/>
          <w:szCs w:val="28"/>
        </w:rPr>
        <w:t>2.3. В случае отсутствия специалиста первичного воинского учета на рабочем месте по уважительным причинам (отпуск, временная нетрудоспособность, командировка) его обязанности возлагаются на назначенное Главой муниципального образования должностное лицо администрации муниципального образования.</w:t>
      </w:r>
    </w:p>
    <w:p w:rsidR="008E2071" w:rsidRDefault="008E2071" w:rsidP="008E2071">
      <w:pPr>
        <w:tabs>
          <w:tab w:val="left" w:pos="62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071" w:rsidRDefault="008E2071" w:rsidP="008E2071">
      <w:pPr>
        <w:tabs>
          <w:tab w:val="left" w:pos="62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2071" w:rsidRDefault="008E2071" w:rsidP="008E2071">
      <w:pPr>
        <w:tabs>
          <w:tab w:val="left" w:pos="6216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 №   2</w:t>
      </w:r>
    </w:p>
    <w:p w:rsidR="008E2071" w:rsidRDefault="008E2071" w:rsidP="008E2071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2071" w:rsidRDefault="008E2071" w:rsidP="008E2071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Васильевского  сельсовета</w:t>
      </w:r>
    </w:p>
    <w:p w:rsidR="008E2071" w:rsidRDefault="008E2071" w:rsidP="008E207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8E2071" w:rsidRDefault="008E2071" w:rsidP="008E2071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E2071" w:rsidRDefault="008E2071" w:rsidP="008E2071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от 04.07.2023 №    57-п</w:t>
      </w:r>
    </w:p>
    <w:p w:rsidR="008E2071" w:rsidRDefault="008E2071" w:rsidP="008E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071" w:rsidRDefault="008E2071" w:rsidP="008E2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071" w:rsidRDefault="008E2071" w:rsidP="008E2071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Функциональные обязанности специалиста </w:t>
      </w:r>
    </w:p>
    <w:p w:rsidR="008E2071" w:rsidRDefault="008E2071" w:rsidP="008E2071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первичному воинскому учету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Для осуществления первичного воинского учета специалист: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образования;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муниципального образования и подлежащих постановке на воинский учет;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ведет учет организаций, находящихся на территории муниципального образования, и контролирует ведение в них воинского учета;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ведет и хранит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сверяет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своевременно вносит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представляет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 В целях организации и обеспечения постановки граждан на воинский учет: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военные комиссариаты об обнаруженных в документах воинского учета и </w:t>
      </w:r>
      <w:r>
        <w:rPr>
          <w:rFonts w:ascii="Times New Roman" w:hAnsi="Times New Roman" w:cs="Times New Roman"/>
          <w:sz w:val="28"/>
          <w:szCs w:val="28"/>
        </w:rPr>
        <w:lastRenderedPageBreak/>
        <w:t>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 военные комиссариаты. При приеме от граждан документов воинского учета выдаются расписки;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делает отметки о постановке граждан на воинский учет в карточках регистрации или домовых книгах.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1.4. В целях организации и обеспечения снятия граждан с воинского учета: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представляет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оповещает о необходимости личной явки в военные комиссариаты. При приеме от граждан документов воинского учета и паспортов выдаются расписки;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:rsidR="008E2071" w:rsidRDefault="008E2071" w:rsidP="008E207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Администрация муниципального образования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1C0329" w:rsidRDefault="001C0329"/>
    <w:sectPr w:rsidR="001C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1"/>
    <w:rsid w:val="001C0329"/>
    <w:rsid w:val="002D2BD7"/>
    <w:rsid w:val="008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01D69-464A-425B-886E-48503034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2071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8E2071"/>
    <w:rPr>
      <w:rFonts w:ascii="Consolas" w:eastAsiaTheme="minorHAnsi" w:hAnsi="Consolas"/>
      <w:sz w:val="21"/>
      <w:szCs w:val="21"/>
      <w:lang w:eastAsia="en-US"/>
    </w:rPr>
  </w:style>
  <w:style w:type="paragraph" w:customStyle="1" w:styleId="1">
    <w:name w:val="Текст1"/>
    <w:basedOn w:val="a"/>
    <w:rsid w:val="008E2071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E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1647</Words>
  <Characters>9389</Characters>
  <Application>Microsoft Office Word</Application>
  <DocSecurity>0</DocSecurity>
  <Lines>78</Lines>
  <Paragraphs>22</Paragraphs>
  <ScaleCrop>false</ScaleCrop>
  <Company/>
  <LinksUpToDate>false</LinksUpToDate>
  <CharactersWithSpaces>11014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2023-07-14T03:40:00Z</dcterms:created>
  <dcterms:modified xsi:type="dcterms:W3CDTF">2023-07-14T03:40:00Z</dcterms:modified>
</cp:coreProperties>
</file>