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8B" w:rsidRDefault="00710C8B" w:rsidP="00710C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9600"/>
            <wp:effectExtent l="19050" t="0" r="0" b="0"/>
            <wp:docPr id="8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C8B" w:rsidRPr="004F5FD6" w:rsidRDefault="00710C8B" w:rsidP="00710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F5FD6">
        <w:rPr>
          <w:rFonts w:ascii="Times New Roman" w:eastAsia="Times New Roman" w:hAnsi="Times New Roman" w:cs="Times New Roman"/>
          <w:b/>
          <w:sz w:val="32"/>
          <w:szCs w:val="32"/>
        </w:rPr>
        <w:t>СОВЕТ ДЕПУТАТОВ</w:t>
      </w:r>
    </w:p>
    <w:p w:rsidR="00710C8B" w:rsidRPr="004F5FD6" w:rsidRDefault="00710C8B" w:rsidP="00710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F5FD6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ОБРАЗОВАНИЯ</w:t>
      </w:r>
    </w:p>
    <w:p w:rsidR="00710C8B" w:rsidRPr="004F5FD6" w:rsidRDefault="00710C8B" w:rsidP="00710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F5FD6">
        <w:rPr>
          <w:rFonts w:ascii="Times New Roman" w:eastAsia="Times New Roman" w:hAnsi="Times New Roman" w:cs="Times New Roman"/>
          <w:b/>
          <w:sz w:val="32"/>
          <w:szCs w:val="32"/>
        </w:rPr>
        <w:t>ВАСИЛЬЕВСКИЙ СЕЛЬСОВЕТ</w:t>
      </w:r>
    </w:p>
    <w:p w:rsidR="00710C8B" w:rsidRPr="004F5FD6" w:rsidRDefault="00710C8B" w:rsidP="00710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F5FD6">
        <w:rPr>
          <w:rFonts w:ascii="Times New Roman" w:eastAsia="Times New Roman" w:hAnsi="Times New Roman" w:cs="Times New Roman"/>
          <w:b/>
          <w:sz w:val="32"/>
          <w:szCs w:val="32"/>
        </w:rPr>
        <w:t>САРАКТАШСКОГО РАЙОНА</w:t>
      </w:r>
    </w:p>
    <w:p w:rsidR="00710C8B" w:rsidRPr="004F5FD6" w:rsidRDefault="00710C8B" w:rsidP="00710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F5FD6">
        <w:rPr>
          <w:rFonts w:ascii="Times New Roman" w:eastAsia="Times New Roman" w:hAnsi="Times New Roman" w:cs="Times New Roman"/>
          <w:b/>
          <w:sz w:val="32"/>
          <w:szCs w:val="32"/>
        </w:rPr>
        <w:t>ОРЕНБУРГСКОЙ ОБЛАСТИ</w:t>
      </w:r>
    </w:p>
    <w:p w:rsidR="00710C8B" w:rsidRDefault="00710C8B" w:rsidP="00710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FD6">
        <w:rPr>
          <w:rFonts w:ascii="Times New Roman" w:eastAsia="Times New Roman" w:hAnsi="Times New Roman" w:cs="Times New Roman"/>
          <w:b/>
          <w:sz w:val="28"/>
          <w:szCs w:val="28"/>
        </w:rPr>
        <w:t>ЧЕТВЕРТЫЙ СОЗЫВ</w:t>
      </w:r>
    </w:p>
    <w:p w:rsidR="00710C8B" w:rsidRPr="00EA1D5B" w:rsidRDefault="00710C8B" w:rsidP="00710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C8B" w:rsidRDefault="00710C8B" w:rsidP="0071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C24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710C8B" w:rsidRPr="00827C24" w:rsidRDefault="00710C8B" w:rsidP="0071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C8B" w:rsidRPr="00827C24" w:rsidRDefault="00710C8B" w:rsidP="0071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Внеочередного двадцать третьего</w:t>
      </w:r>
      <w:r w:rsidRPr="00827C24">
        <w:rPr>
          <w:rFonts w:ascii="Times New Roman" w:eastAsia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710C8B" w:rsidRDefault="00710C8B" w:rsidP="0071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C24">
        <w:rPr>
          <w:rFonts w:ascii="Times New Roman" w:eastAsia="Times New Roman" w:hAnsi="Times New Roman" w:cs="Times New Roman"/>
          <w:sz w:val="28"/>
          <w:szCs w:val="28"/>
        </w:rPr>
        <w:t>Васильевского сельсовета Саракташского района четвёртого созыва</w:t>
      </w:r>
    </w:p>
    <w:p w:rsidR="00710C8B" w:rsidRDefault="00710C8B" w:rsidP="0071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8B" w:rsidRDefault="00710C8B" w:rsidP="0071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8B" w:rsidRDefault="00710C8B" w:rsidP="0071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C8B" w:rsidRDefault="00710C8B" w:rsidP="00710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апреля  2023 г                            с. Васильевка                                   № 107</w:t>
      </w:r>
    </w:p>
    <w:p w:rsidR="00710C8B" w:rsidRPr="002D10CD" w:rsidRDefault="00710C8B" w:rsidP="00710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0C8B" w:rsidRDefault="00710C8B" w:rsidP="00710C8B">
      <w:pPr>
        <w:rPr>
          <w:rFonts w:ascii="Times New Roman" w:hAnsi="Times New Roman" w:cs="Times New Roman"/>
          <w:sz w:val="28"/>
          <w:szCs w:val="28"/>
        </w:rPr>
      </w:pPr>
    </w:p>
    <w:p w:rsidR="00710C8B" w:rsidRPr="005531A7" w:rsidRDefault="00710C8B" w:rsidP="00710C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1A7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организации и проведении публичных слушаний или общественных обсуждений в сельском поселении </w:t>
      </w:r>
      <w:r w:rsidRPr="005531A7">
        <w:rPr>
          <w:rFonts w:ascii="Times New Roman" w:eastAsia="Times New Roman" w:hAnsi="Times New Roman" w:cs="Times New Roman"/>
          <w:sz w:val="28"/>
          <w:szCs w:val="28"/>
        </w:rPr>
        <w:t xml:space="preserve">Васильевский </w:t>
      </w:r>
      <w:r w:rsidRPr="005531A7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 w:rsidRPr="00553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53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утверждённое решением Совета депутатов </w:t>
      </w:r>
      <w:r w:rsidRPr="005531A7">
        <w:rPr>
          <w:rFonts w:ascii="Times New Roman" w:eastAsia="Times New Roman" w:hAnsi="Times New Roman" w:cs="Times New Roman"/>
          <w:sz w:val="28"/>
          <w:szCs w:val="28"/>
        </w:rPr>
        <w:t>Васильевского</w:t>
      </w:r>
      <w:r w:rsidRPr="005531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района Оренбургской области от 21.12.2022 № 96</w:t>
      </w:r>
    </w:p>
    <w:p w:rsidR="00710C8B" w:rsidRPr="005531A7" w:rsidRDefault="00710C8B" w:rsidP="00710C8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10C8B" w:rsidRPr="005531A7" w:rsidRDefault="00710C8B" w:rsidP="00710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1A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руководствуясь </w:t>
      </w:r>
      <w:r w:rsidRPr="00553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Pr="005531A7">
        <w:rPr>
          <w:rFonts w:ascii="Times New Roman" w:eastAsia="Times New Roman" w:hAnsi="Times New Roman" w:cs="Times New Roman"/>
          <w:sz w:val="28"/>
          <w:szCs w:val="28"/>
        </w:rPr>
        <w:t xml:space="preserve">Васильевский </w:t>
      </w:r>
      <w:r w:rsidRPr="005531A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710C8B" w:rsidRPr="005531A7" w:rsidRDefault="00710C8B" w:rsidP="00710C8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C8B" w:rsidRPr="005531A7" w:rsidRDefault="00710C8B" w:rsidP="00710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7">
        <w:rPr>
          <w:rFonts w:ascii="Times New Roman" w:eastAsia="Times New Roman" w:hAnsi="Times New Roman" w:cs="Times New Roman"/>
          <w:sz w:val="28"/>
          <w:szCs w:val="28"/>
        </w:rPr>
        <w:t>Совет депутатов Васильевского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531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710C8B" w:rsidRPr="005531A7" w:rsidRDefault="00710C8B" w:rsidP="00710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C8B" w:rsidRPr="005531A7" w:rsidRDefault="00710C8B" w:rsidP="00710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7"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 w:rsidR="00710C8B" w:rsidRPr="005531A7" w:rsidRDefault="00710C8B" w:rsidP="00710C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710C8B" w:rsidRPr="005531A7" w:rsidRDefault="00710C8B" w:rsidP="00710C8B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1A7">
        <w:rPr>
          <w:rFonts w:ascii="Times New Roman" w:eastAsia="Times New Roman" w:hAnsi="Times New Roman" w:cs="Times New Roman"/>
          <w:sz w:val="28"/>
          <w:szCs w:val="28"/>
        </w:rPr>
        <w:t>1. Внести в Положение об организации и проведении публичных слушаний или общественных обсуждений в сельском поселении Васильевский сельсовет Саракташского района Оренбургской области,  утверждённое решением Совета депутатов Васильевского сельсовета Саракташского района Оренбургской области от 21.12.2022 № 96 (далее – Положение) следующие изменения и дополнения:</w:t>
      </w:r>
    </w:p>
    <w:p w:rsidR="00710C8B" w:rsidRPr="005531A7" w:rsidRDefault="00710C8B" w:rsidP="00710C8B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7">
        <w:rPr>
          <w:rFonts w:ascii="Times New Roman" w:eastAsia="Times New Roman" w:hAnsi="Times New Roman" w:cs="Times New Roman"/>
          <w:sz w:val="28"/>
          <w:szCs w:val="28"/>
        </w:rPr>
        <w:lastRenderedPageBreak/>
        <w:t>1.1. Пункт 2 статьи 5 Положения изменить и  изложить в следующей редакции:</w:t>
      </w:r>
    </w:p>
    <w:p w:rsidR="00710C8B" w:rsidRPr="005531A7" w:rsidRDefault="00710C8B" w:rsidP="00710C8B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7">
        <w:rPr>
          <w:rFonts w:ascii="Times New Roman" w:eastAsia="Times New Roman" w:hAnsi="Times New Roman" w:cs="Times New Roman"/>
          <w:sz w:val="28"/>
          <w:szCs w:val="28"/>
        </w:rPr>
        <w:t>«Решение (распоряжение) о назначении публичных слушаний по вопросам местного значения должно приниматься не позднее, чем за 10 дней до начала слушаний, если настоящим Положением применительно к конкретному проекту муниципального правового акта не установлен иной срок его опубликования».</w:t>
      </w:r>
    </w:p>
    <w:p w:rsidR="00710C8B" w:rsidRPr="005531A7" w:rsidRDefault="00710C8B" w:rsidP="00710C8B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1A7">
        <w:rPr>
          <w:rFonts w:ascii="Times New Roman" w:eastAsia="Times New Roman" w:hAnsi="Times New Roman" w:cs="Times New Roman"/>
          <w:sz w:val="28"/>
          <w:szCs w:val="28"/>
        </w:rPr>
        <w:t>1.2. Пункт 3 статьи 9 Положения изменить и изложить в следующей редакции:</w:t>
      </w:r>
    </w:p>
    <w:p w:rsidR="00710C8B" w:rsidRPr="005531A7" w:rsidRDefault="00710C8B" w:rsidP="00710C8B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31A7">
        <w:rPr>
          <w:rFonts w:ascii="Times New Roman" w:hAnsi="Times New Roman" w:cs="Times New Roman"/>
          <w:sz w:val="28"/>
          <w:szCs w:val="28"/>
        </w:rPr>
        <w:t>«</w:t>
      </w:r>
      <w:r w:rsidRPr="005531A7">
        <w:rPr>
          <w:rStyle w:val="blk"/>
          <w:rFonts w:ascii="Times New Roman" w:hAnsi="Times New Roman" w:cs="Times New Roman"/>
          <w:sz w:val="28"/>
          <w:szCs w:val="28"/>
        </w:rPr>
        <w:t xml:space="preserve">3. Срок проведения публичных слушаний с момента оповещения жителей сельского поселения об их проведении до дня опубликования заключения о результатах публичных слушаний </w:t>
      </w:r>
      <w:r w:rsidRPr="00553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может превышать один месяц».</w:t>
      </w:r>
    </w:p>
    <w:p w:rsidR="00710C8B" w:rsidRPr="005531A7" w:rsidRDefault="00710C8B" w:rsidP="00710C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81D7C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депутатов сельсовета по мандатным вопроса</w:t>
      </w:r>
      <w:r>
        <w:rPr>
          <w:rFonts w:ascii="Times New Roman" w:hAnsi="Times New Roman"/>
          <w:sz w:val="28"/>
          <w:szCs w:val="28"/>
        </w:rPr>
        <w:t>м (Клюшникова А.А.</w:t>
      </w:r>
      <w:r w:rsidRPr="00381D7C">
        <w:rPr>
          <w:rFonts w:ascii="Times New Roman" w:hAnsi="Times New Roman"/>
          <w:sz w:val="28"/>
          <w:szCs w:val="28"/>
        </w:rPr>
        <w:t>).</w:t>
      </w:r>
    </w:p>
    <w:p w:rsidR="00710C8B" w:rsidRPr="00566776" w:rsidRDefault="00710C8B" w:rsidP="00710C8B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31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D1EE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>после  официального опубликования в Информационном бюллетене «Васильевский сельсовет» и подлежит размещению на официальном сайте Васильевского сельсовета в сети «Интернет».</w:t>
      </w:r>
    </w:p>
    <w:p w:rsidR="00710C8B" w:rsidRPr="00514E2D" w:rsidRDefault="00710C8B" w:rsidP="00710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C8B" w:rsidRPr="001D1EE4" w:rsidRDefault="00710C8B" w:rsidP="00710C8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10C8B" w:rsidRPr="00637CC1" w:rsidRDefault="00710C8B" w:rsidP="00710C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0C8B" w:rsidRPr="0049623C" w:rsidRDefault="00710C8B" w:rsidP="00710C8B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21"/>
        <w:gridCol w:w="1271"/>
        <w:gridCol w:w="3972"/>
      </w:tblGrid>
      <w:tr w:rsidR="00710C8B" w:rsidRPr="00291340" w:rsidTr="00944B4E">
        <w:tc>
          <w:tcPr>
            <w:tcW w:w="4175" w:type="dxa"/>
          </w:tcPr>
          <w:p w:rsidR="00710C8B" w:rsidRPr="00291340" w:rsidRDefault="00710C8B" w:rsidP="00944B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340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710C8B" w:rsidRPr="00291340" w:rsidRDefault="00710C8B" w:rsidP="00944B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710C8B" w:rsidRPr="00291340" w:rsidRDefault="00710C8B" w:rsidP="00944B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340">
              <w:rPr>
                <w:rFonts w:ascii="Times New Roman" w:hAnsi="Times New Roman"/>
                <w:sz w:val="28"/>
                <w:szCs w:val="28"/>
              </w:rPr>
              <w:t>Глава муници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пального образования Васильевский </w:t>
            </w:r>
            <w:r w:rsidRPr="00291340"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</w:tr>
      <w:tr w:rsidR="00710C8B" w:rsidRPr="00291340" w:rsidTr="00944B4E">
        <w:tc>
          <w:tcPr>
            <w:tcW w:w="4175" w:type="dxa"/>
          </w:tcPr>
          <w:p w:rsidR="00710C8B" w:rsidRPr="00291340" w:rsidRDefault="00710C8B" w:rsidP="00944B4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40">
              <w:rPr>
                <w:rFonts w:ascii="Times New Roman" w:hAnsi="Times New Roman"/>
                <w:sz w:val="28"/>
                <w:szCs w:val="28"/>
              </w:rPr>
              <w:t xml:space="preserve">___________  </w:t>
            </w:r>
            <w:r>
              <w:rPr>
                <w:rFonts w:ascii="Times New Roman" w:hAnsi="Times New Roman"/>
                <w:sz w:val="28"/>
                <w:szCs w:val="28"/>
              </w:rPr>
              <w:t>М.А. Углов</w:t>
            </w:r>
          </w:p>
        </w:tc>
        <w:tc>
          <w:tcPr>
            <w:tcW w:w="1257" w:type="dxa"/>
          </w:tcPr>
          <w:p w:rsidR="00710C8B" w:rsidRPr="00291340" w:rsidRDefault="00710C8B" w:rsidP="00944B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710C8B" w:rsidRPr="00291340" w:rsidRDefault="00710C8B" w:rsidP="00944B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340">
              <w:rPr>
                <w:rFonts w:ascii="Times New Roman" w:hAnsi="Times New Roman"/>
                <w:sz w:val="28"/>
                <w:szCs w:val="28"/>
              </w:rPr>
              <w:t xml:space="preserve">___________  </w:t>
            </w:r>
            <w:r>
              <w:rPr>
                <w:rFonts w:ascii="Times New Roman" w:hAnsi="Times New Roman"/>
                <w:sz w:val="28"/>
                <w:szCs w:val="28"/>
              </w:rPr>
              <w:t>В.Н. Тихонов</w:t>
            </w:r>
          </w:p>
          <w:p w:rsidR="00710C8B" w:rsidRPr="00291340" w:rsidRDefault="00710C8B" w:rsidP="00944B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0C8B" w:rsidRPr="005531A7" w:rsidRDefault="00710C8B" w:rsidP="00710C8B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C8B" w:rsidRPr="005531A7" w:rsidRDefault="00710C8B" w:rsidP="00710C8B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C8B" w:rsidRDefault="00710C8B" w:rsidP="00710C8B">
      <w:pPr>
        <w:rPr>
          <w:rFonts w:ascii="Times New Roman" w:hAnsi="Times New Roman" w:cs="Times New Roman"/>
          <w:sz w:val="28"/>
          <w:szCs w:val="28"/>
        </w:rPr>
      </w:pPr>
    </w:p>
    <w:p w:rsidR="00710C8B" w:rsidRDefault="00710C8B" w:rsidP="00710C8B">
      <w:pPr>
        <w:rPr>
          <w:rFonts w:ascii="Times New Roman" w:hAnsi="Times New Roman" w:cs="Times New Roman"/>
          <w:sz w:val="28"/>
          <w:szCs w:val="28"/>
        </w:rPr>
      </w:pPr>
    </w:p>
    <w:p w:rsidR="00710C8B" w:rsidRDefault="00710C8B" w:rsidP="00710C8B">
      <w:pPr>
        <w:rPr>
          <w:rFonts w:ascii="Times New Roman" w:hAnsi="Times New Roman" w:cs="Times New Roman"/>
          <w:sz w:val="28"/>
          <w:szCs w:val="28"/>
        </w:rPr>
      </w:pPr>
    </w:p>
    <w:p w:rsidR="00710C8B" w:rsidRDefault="00710C8B" w:rsidP="00710C8B">
      <w:pPr>
        <w:rPr>
          <w:rFonts w:ascii="Times New Roman" w:hAnsi="Times New Roman" w:cs="Times New Roman"/>
          <w:sz w:val="28"/>
          <w:szCs w:val="28"/>
        </w:rPr>
      </w:pPr>
    </w:p>
    <w:p w:rsidR="00710C8B" w:rsidRPr="00C5199A" w:rsidRDefault="00710C8B" w:rsidP="00710C8B">
      <w:pPr>
        <w:rPr>
          <w:rFonts w:ascii="Times New Roman" w:hAnsi="Times New Roman" w:cs="Times New Roman"/>
          <w:sz w:val="28"/>
          <w:szCs w:val="28"/>
        </w:rPr>
      </w:pPr>
    </w:p>
    <w:p w:rsidR="004458CD" w:rsidRDefault="004458CD"/>
    <w:sectPr w:rsidR="0044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8B"/>
    <w:rsid w:val="003F7D24"/>
    <w:rsid w:val="004458CD"/>
    <w:rsid w:val="0071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5D1EE-A610-4AE6-A620-7469570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710C8B"/>
    <w:rPr>
      <w:rFonts w:ascii="Calibri" w:eastAsia="Times New Roman" w:hAnsi="Calibri" w:cs="Times New Roman"/>
    </w:rPr>
  </w:style>
  <w:style w:type="paragraph" w:styleId="a4">
    <w:name w:val="No Spacing"/>
    <w:link w:val="a3"/>
    <w:qFormat/>
    <w:rsid w:val="00710C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uiPriority w:val="99"/>
    <w:rsid w:val="00710C8B"/>
  </w:style>
  <w:style w:type="paragraph" w:customStyle="1" w:styleId="pboth">
    <w:name w:val="pboth"/>
    <w:basedOn w:val="a"/>
    <w:uiPriority w:val="99"/>
    <w:rsid w:val="00710C8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2023-04-27T09:28:00Z</dcterms:created>
  <dcterms:modified xsi:type="dcterms:W3CDTF">2023-04-27T09:28:00Z</dcterms:modified>
</cp:coreProperties>
</file>