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F8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5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F8" w:rsidRPr="00827C24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CF01F8" w:rsidRPr="00827C24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Васильевский</w:t>
      </w: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СЕЛЬСОВЕТ </w:t>
      </w:r>
    </w:p>
    <w:p w:rsidR="00CF01F8" w:rsidRPr="00827C24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F01F8" w:rsidRPr="00827C24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CF01F8" w:rsidRPr="00827C24" w:rsidRDefault="00CF01F8" w:rsidP="00CF0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CF01F8" w:rsidRDefault="00CF01F8" w:rsidP="00CF01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1F8" w:rsidRDefault="00CF01F8" w:rsidP="00CF01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1F8" w:rsidRPr="00827C24" w:rsidRDefault="00CF01F8" w:rsidP="00CF0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F01F8" w:rsidRPr="00827C24" w:rsidRDefault="00CF01F8" w:rsidP="00CF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Очередное тринадцатое</w:t>
      </w: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CF01F8" w:rsidRDefault="00CF01F8" w:rsidP="00CF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CF01F8" w:rsidRDefault="00CF01F8" w:rsidP="00CF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Default="00CF01F8" w:rsidP="00CF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марта 2022 г                            с. Васильевка                                   № 64</w:t>
      </w:r>
    </w:p>
    <w:p w:rsidR="00CF01F8" w:rsidRPr="002D10C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7F5E8F" w:rsidRDefault="00CF01F8" w:rsidP="00CF01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5E8F">
        <w:rPr>
          <w:rFonts w:ascii="Times New Roman" w:hAnsi="Times New Roman"/>
          <w:sz w:val="28"/>
          <w:szCs w:val="28"/>
        </w:rPr>
        <w:t>Об отчёте главы муниципального образования Васильевский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</w:t>
      </w:r>
    </w:p>
    <w:p w:rsidR="00CF01F8" w:rsidRPr="007F5E8F" w:rsidRDefault="00CF01F8" w:rsidP="00CF01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Pr="007F5E8F">
        <w:rPr>
          <w:rFonts w:ascii="Times New Roman" w:hAnsi="Times New Roman"/>
          <w:sz w:val="28"/>
          <w:szCs w:val="28"/>
        </w:rPr>
        <w:t xml:space="preserve"> год.</w:t>
      </w:r>
    </w:p>
    <w:p w:rsidR="00CF01F8" w:rsidRDefault="00CF01F8" w:rsidP="00CF01F8">
      <w:pPr>
        <w:jc w:val="center"/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 Саракташского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Серединовым Александром Николаевичем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отчет о результатах своей деятельности,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, в том числе о решении вопросов, поста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вленных Советом депутатов сельсовета за 2021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Совет депутатов сельсовета</w:t>
      </w: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          1. Утвердить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 Саракташского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Оренбургской области Серединова Александра Николаевича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, в том числе о решении вопросов, поста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вленных Советом депутатов сельсовета за 2021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 Саракташского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Серединова  Александра Николаевича 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год удовлетворительной.</w:t>
      </w: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          3. Отметить в деятельности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 Саракташского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Серединова Александра Николаевича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итоги в решении вопросов местного и общегосударственного значения.           </w:t>
      </w: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           4. Поручить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 Саракташского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Серединову Александру Николаевичу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в ходе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вления своей деятельности в 2022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продолжить работу, направленную на дальнейшее повышен</w:t>
      </w:r>
      <w:r>
        <w:rPr>
          <w:rFonts w:ascii="Times New Roman" w:eastAsia="Times New Roman" w:hAnsi="Times New Roman" w:cs="Times New Roman"/>
          <w:sz w:val="28"/>
          <w:szCs w:val="28"/>
        </w:rPr>
        <w:t>ие качества жизни жителей сельсовета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за счёт бесперебойного функционирования всех систем жизнедеятельности и их дальнейшего развития, социальной стабильности.</w:t>
      </w: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            5. Контроль за исполнением настоящего решения оставляю за собой.</w:t>
      </w:r>
    </w:p>
    <w:p w:rsidR="00CF01F8" w:rsidRPr="00ED3BDD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6. Решение вступает в силу со дня подписания, подл</w:t>
      </w:r>
      <w:r>
        <w:rPr>
          <w:rFonts w:ascii="Times New Roman" w:eastAsia="Times New Roman" w:hAnsi="Times New Roman" w:cs="Times New Roman"/>
          <w:sz w:val="28"/>
          <w:szCs w:val="28"/>
        </w:rPr>
        <w:t>ежит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народованию на территории муниципального образования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</w:t>
      </w:r>
      <w:r>
        <w:rPr>
          <w:rFonts w:ascii="Times New Roman" w:eastAsia="Times New Roman" w:hAnsi="Times New Roman" w:cs="Times New Roman"/>
          <w:sz w:val="28"/>
          <w:szCs w:val="28"/>
        </w:rPr>
        <w:t>циальном сайте в сети Интернет  администрации  Васильевского сельсовета Саракташского района Оренбургской области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1F8" w:rsidRPr="00ED3BDD" w:rsidRDefault="00CF01F8" w:rsidP="00CF0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ED3BDD" w:rsidRDefault="00CF01F8" w:rsidP="00CF0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CE040E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40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CF01F8" w:rsidRPr="00CE040E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40E">
        <w:rPr>
          <w:rFonts w:ascii="Times New Roman" w:eastAsia="Times New Roman" w:hAnsi="Times New Roman" w:cs="Times New Roman"/>
          <w:sz w:val="28"/>
          <w:szCs w:val="28"/>
        </w:rPr>
        <w:t xml:space="preserve">Глава  муниципального образования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А.Н. Серединов</w:t>
      </w:r>
    </w:p>
    <w:p w:rsidR="00CF01F8" w:rsidRPr="00CE040E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CF01F8" w:rsidRPr="00ED3BDD" w:rsidTr="00DA5E22">
        <w:tc>
          <w:tcPr>
            <w:tcW w:w="1548" w:type="dxa"/>
          </w:tcPr>
          <w:p w:rsidR="00CF01F8" w:rsidRPr="00ED3BDD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F01F8" w:rsidRPr="00ED3BDD" w:rsidRDefault="00CF01F8" w:rsidP="00DA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епутатам Совета депутатов сельсовета, руководителям учреждений,</w:t>
            </w: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для обнародования, офици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альный сайт администрации сельсовета,  в дело</w:t>
            </w:r>
          </w:p>
        </w:tc>
      </w:tr>
    </w:tbl>
    <w:p w:rsidR="00CF01F8" w:rsidRPr="00ED3BDD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jc w:val="center"/>
      </w:pPr>
    </w:p>
    <w:p w:rsidR="00CF01F8" w:rsidRDefault="00CF01F8" w:rsidP="00CF01F8">
      <w:pPr>
        <w:rPr>
          <w:rFonts w:ascii="Times New Roman" w:hAnsi="Times New Roman" w:cs="Times New Roman"/>
          <w:sz w:val="28"/>
          <w:szCs w:val="28"/>
        </w:rPr>
      </w:pPr>
    </w:p>
    <w:p w:rsidR="00CF01F8" w:rsidRDefault="00CF01F8" w:rsidP="00CF01F8">
      <w:pPr>
        <w:rPr>
          <w:rFonts w:ascii="Times New Roman" w:hAnsi="Times New Roman" w:cs="Times New Roman"/>
          <w:sz w:val="28"/>
          <w:szCs w:val="28"/>
        </w:rPr>
      </w:pPr>
    </w:p>
    <w:p w:rsidR="00CF01F8" w:rsidRDefault="00CF01F8" w:rsidP="00CF01F8">
      <w:pPr>
        <w:rPr>
          <w:rFonts w:ascii="Times New Roman" w:hAnsi="Times New Roman" w:cs="Times New Roman"/>
          <w:sz w:val="28"/>
          <w:szCs w:val="28"/>
        </w:rPr>
      </w:pPr>
    </w:p>
    <w:p w:rsidR="00CF01F8" w:rsidRPr="006175D3" w:rsidRDefault="00CF01F8" w:rsidP="00CF01F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175D3">
        <w:rPr>
          <w:rFonts w:ascii="Times New Roman" w:hAnsi="Times New Roman"/>
          <w:sz w:val="28"/>
          <w:szCs w:val="28"/>
        </w:rPr>
        <w:t xml:space="preserve">Приложение </w:t>
      </w:r>
    </w:p>
    <w:p w:rsidR="00CF01F8" w:rsidRDefault="00CF01F8" w:rsidP="00CF01F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175D3">
        <w:rPr>
          <w:rFonts w:ascii="Times New Roman" w:hAnsi="Times New Roman"/>
          <w:sz w:val="28"/>
          <w:szCs w:val="28"/>
        </w:rPr>
        <w:t>к решению Совета депутатов сельсовета</w:t>
      </w:r>
    </w:p>
    <w:p w:rsidR="00CF01F8" w:rsidRPr="006175D3" w:rsidRDefault="00CF01F8" w:rsidP="00CF01F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25.03.2022 г № 64</w:t>
      </w:r>
    </w:p>
    <w:p w:rsidR="00CF01F8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3C24">
        <w:rPr>
          <w:b/>
          <w:bCs/>
          <w:sz w:val="28"/>
          <w:szCs w:val="28"/>
        </w:rPr>
        <w:t xml:space="preserve">Отчет </w:t>
      </w:r>
      <w:r w:rsidRPr="00CC3C24">
        <w:rPr>
          <w:b/>
          <w:sz w:val="28"/>
          <w:szCs w:val="28"/>
        </w:rPr>
        <w:t>главы</w:t>
      </w: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 xml:space="preserve">муниципального образования Васильевский 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 </w:t>
      </w: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>за 2021 год</w:t>
      </w: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01F8" w:rsidRPr="00CC3C24" w:rsidRDefault="00CF01F8" w:rsidP="00CF01F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3C24">
        <w:rPr>
          <w:sz w:val="28"/>
          <w:szCs w:val="28"/>
        </w:rPr>
        <w:t>Уважаемые депутаты и приглашенные!</w:t>
      </w:r>
    </w:p>
    <w:p w:rsidR="00CF01F8" w:rsidRPr="00CC3C24" w:rsidRDefault="00CF01F8" w:rsidP="00CF01F8">
      <w:pPr>
        <w:jc w:val="center"/>
        <w:rPr>
          <w:sz w:val="28"/>
          <w:szCs w:val="28"/>
        </w:rPr>
      </w:pPr>
    </w:p>
    <w:p w:rsidR="00CF01F8" w:rsidRPr="00CC3C24" w:rsidRDefault="00CF01F8" w:rsidP="00CF01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Подводя итоги ушедшего года, представляю Вашему вниманию   отчет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2021 год, который позволит Вам оценить достигнутые результаты  и определить основные задачи  на 2022  год.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образования Васильевский сельсовет в 2021 году была организована в соответствии с Федеральным законом от 06.10.2003 №131-ФЗ «Об общих принципах организации местного самоуправления в Российской Федерации», Законом Оренбургской области от 21.02.1996 «Об организации местного самоуправления в Оренбургской области» и на основании Устава муниципального образования Васильевский сельсовет. 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На 01.01.2021 года население Васильевского сельсовета составило 1517 человек, число домовладений 547.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Анализ демографической ситуации за последние 5 лет говорит о том, что население уменьшается в результате естественной убыли и миграции населения. </w:t>
      </w: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О работе Совета депутатов</w:t>
      </w: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Деятельность Совета депутатов осуществлялась согласно Регламента Совета депутатов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Васильевский сельсовет Саракташского района Оренбургской области</w:t>
      </w:r>
      <w:r w:rsidRPr="00CC3C24">
        <w:rPr>
          <w:rFonts w:ascii="Times New Roman" w:hAnsi="Times New Roman" w:cs="Times New Roman"/>
          <w:sz w:val="28"/>
          <w:szCs w:val="28"/>
        </w:rPr>
        <w:t xml:space="preserve">. В состав Совета депутатов </w:t>
      </w:r>
      <w:r w:rsidRPr="00CC3C24">
        <w:rPr>
          <w:rFonts w:ascii="Times New Roman" w:hAnsi="Times New Roman" w:cs="Times New Roman"/>
          <w:sz w:val="28"/>
          <w:szCs w:val="28"/>
        </w:rPr>
        <w:lastRenderedPageBreak/>
        <w:t xml:space="preserve">четвертого созыва входят 12 депутатов. </w:t>
      </w:r>
    </w:p>
    <w:p w:rsidR="00CF01F8" w:rsidRPr="00CC3C24" w:rsidRDefault="00CF01F8" w:rsidP="00CF01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В 2021 году проведено 6 заседаний Совета депутатов сельсовета, принято 39 решений по ряду важных вопросов.</w:t>
      </w:r>
    </w:p>
    <w:p w:rsidR="00CF01F8" w:rsidRPr="00CC3C24" w:rsidRDefault="00CF01F8" w:rsidP="00CF01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 Среди них наиболее значимые:  Это: </w:t>
      </w:r>
    </w:p>
    <w:p w:rsidR="00CF01F8" w:rsidRPr="00CC3C24" w:rsidRDefault="00CF01F8" w:rsidP="00CF01F8">
      <w:pPr>
        <w:shd w:val="clear" w:color="auto" w:fill="FFFFFF"/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1.  Исполнение бюджета муниципального образования. </w:t>
      </w:r>
    </w:p>
    <w:p w:rsidR="00CF01F8" w:rsidRPr="00CC3C24" w:rsidRDefault="00CF01F8" w:rsidP="00CF01F8">
      <w:pPr>
        <w:shd w:val="clear" w:color="auto" w:fill="FFFFFF"/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2. Вносились изменения и дополнения в Устав муниципального образования.</w:t>
      </w:r>
    </w:p>
    <w:p w:rsidR="00CF01F8" w:rsidRPr="00CC3C24" w:rsidRDefault="00CF01F8" w:rsidP="00CF01F8">
      <w:pPr>
        <w:shd w:val="clear" w:color="auto" w:fill="FFFFFF"/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2.  В связи с изменением федерального законодательства вносились изменения в действующие нормативно - правовые акты.</w:t>
      </w:r>
    </w:p>
    <w:p w:rsidR="00CF01F8" w:rsidRPr="00CC3C24" w:rsidRDefault="00CF01F8" w:rsidP="00CF01F8">
      <w:pPr>
        <w:shd w:val="clear" w:color="auto" w:fill="FFFFFF"/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3.  Принимались решения по утверждению различных положений и правил, внесения изменений в них, необходимых для деятельности администрации поселения. </w:t>
      </w:r>
    </w:p>
    <w:p w:rsidR="00CF01F8" w:rsidRPr="00CC3C24" w:rsidRDefault="00CF01F8" w:rsidP="00CF01F8">
      <w:pPr>
        <w:shd w:val="clear" w:color="auto" w:fill="FFFFFF"/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4.  Рассматривался и утверждался бюджет на 2022 год и плановый период 2023 и 2024 годов  и многие др.</w:t>
      </w:r>
    </w:p>
    <w:p w:rsidR="00CF01F8" w:rsidRPr="00CC3C24" w:rsidRDefault="00CF01F8" w:rsidP="00CF01F8">
      <w:pPr>
        <w:pStyle w:val="ConsPlusNormal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О работе администрации сельсовета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сельсовета осуществлялась в соответствии с Положением об администрации </w:t>
      </w:r>
      <w:r w:rsidRPr="00CC3C24">
        <w:rPr>
          <w:rFonts w:ascii="Times New Roman" w:hAnsi="Times New Roman" w:cs="Times New Roman"/>
          <w:bCs/>
          <w:sz w:val="28"/>
          <w:szCs w:val="28"/>
        </w:rPr>
        <w:t>муниципального образования Васильевский сельсовет Саракташского района Оренбургской области</w:t>
      </w:r>
      <w:r w:rsidRPr="00CC3C24">
        <w:rPr>
          <w:rFonts w:ascii="Times New Roman" w:hAnsi="Times New Roman" w:cs="Times New Roman"/>
          <w:sz w:val="28"/>
          <w:szCs w:val="28"/>
        </w:rPr>
        <w:t xml:space="preserve">. В  сельской администрации работают 5 человек (5 муниципальных служащих, в том числе глава). 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В 2021 году в администрации сельсовета принято 79 постановлений, 32 распоряжения,  23 распоряжения по личному составу.  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В целях решения непосредственно населением вопросов местного значения в апреле 2021 года во всех населенных пунктах сельсовета проведены собрания граждан с общим охватом 150 человек. В собраниях приняли участие заместители главы  администрации Саракташского района, районные и сельские  депутаты.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По инициативе населения, представительного органа муниципального образования, по инициативе главы муниципального образования в 2021 году проведено 2 публичных слушания по вопросам утверждения и исполнения бюджета сельсовета,  о внесении изменений и дополнений в Устав. 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lastRenderedPageBreak/>
        <w:t>С целью выяснения мнения населения при выявлении приоритетных направлений для формирования проектов инициативного бюджетирования проведено 2 собрания граждан в селе Кульчумово.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Работа с заявлениями и обращениями граждан – неотъемлемая часть ежедневной работы администрации сельсовета. В 2021 году в администрацию поступило 77 письменных и 12 устных обращений граждан. Все письменные обращения граждан и ответы к ним регистрируются на портале ССТУ в разделе «Результаты обращения граждан». </w:t>
      </w:r>
    </w:p>
    <w:p w:rsidR="00CF01F8" w:rsidRPr="00CC3C24" w:rsidRDefault="00CF01F8" w:rsidP="00CF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В течение года специалистами администрации было принято и отработано входящей документации – 392 документа, это письма, запросы, информация. Отправлено и выдано исходящей документации- 972  документов это: ответы на письма, запросы, отчеты, 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справки </w:t>
      </w:r>
      <w:r w:rsidRPr="00CC3C24">
        <w:rPr>
          <w:rFonts w:ascii="Times New Roman" w:hAnsi="Times New Roman" w:cs="Times New Roman"/>
          <w:sz w:val="28"/>
          <w:szCs w:val="28"/>
        </w:rPr>
        <w:t>различного характера, выписки из похозяйственных книг,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Бюджет сельсовета</w:t>
      </w:r>
    </w:p>
    <w:p w:rsidR="00CF01F8" w:rsidRPr="00CC3C24" w:rsidRDefault="00CF01F8" w:rsidP="00CF0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 Бюджет </w:t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МО Васильевский с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ельсовет по состоянию на 01 января 2022 года составил по доходам 10 065 520</w:t>
      </w:r>
      <w:r w:rsidRPr="00CC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Pr="00CC3C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, при плане 9 962 101 руб., процент исполнения составил 101 %, в том числе собственных налогов собрано 4 208 537 руб., в т.ч. </w:t>
      </w:r>
    </w:p>
    <w:tbl>
      <w:tblPr>
        <w:tblW w:w="8582" w:type="dxa"/>
        <w:jc w:val="center"/>
        <w:tblLook w:val="00A0"/>
      </w:tblPr>
      <w:tblGrid>
        <w:gridCol w:w="6347"/>
        <w:gridCol w:w="2235"/>
      </w:tblGrid>
      <w:tr w:rsidR="00CF01F8" w:rsidRPr="00CC3C24" w:rsidTr="00DA5E22">
        <w:trPr>
          <w:trHeight w:val="565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состоянию на 01.01.2022 г.</w:t>
            </w:r>
          </w:p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(тыс. руб.) -</w:t>
            </w:r>
          </w:p>
        </w:tc>
      </w:tr>
      <w:tr w:rsidR="00CF01F8" w:rsidRPr="00CC3C24" w:rsidTr="00DA5E22">
        <w:trPr>
          <w:trHeight w:val="315"/>
          <w:jc w:val="center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доходы в том числе: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4208,00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962,00</w:t>
            </w:r>
          </w:p>
        </w:tc>
      </w:tr>
      <w:tr w:rsidR="00CF01F8" w:rsidRPr="00CC3C24" w:rsidTr="00DA5E22">
        <w:trPr>
          <w:trHeight w:val="708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1492,00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т.ч. Единый с/х налог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с физических лиц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279,40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1043,00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Штрафы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Арендная плата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неналоговые доходы (инициативные платежи)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Безвозмездные перечисления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5857,00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доходы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10065,00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расходы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9673,00</w:t>
            </w:r>
          </w:p>
        </w:tc>
      </w:tr>
      <w:tr w:rsidR="00CF01F8" w:rsidRPr="00CC3C24" w:rsidTr="00DA5E22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Дефицит (-), </w:t>
            </w:r>
            <w:r w:rsidRPr="00CC3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профицит (+)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1F8" w:rsidRPr="00CC3C24" w:rsidRDefault="00CF01F8" w:rsidP="00D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392,00</w:t>
            </w:r>
          </w:p>
        </w:tc>
      </w:tr>
    </w:tbl>
    <w:p w:rsidR="00CF01F8" w:rsidRPr="00CC3C24" w:rsidRDefault="00CF01F8" w:rsidP="00CF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Профицит бюджета  составляет  </w:t>
      </w:r>
      <w:r w:rsidRPr="00CC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392,00 </w:t>
      </w:r>
      <w:r w:rsidRPr="00CC3C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руб.</w:t>
      </w:r>
    </w:p>
    <w:p w:rsidR="00CF01F8" w:rsidRPr="00CC3C24" w:rsidRDefault="00CF01F8" w:rsidP="00CF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01F8" w:rsidRPr="00CC3C24" w:rsidRDefault="00CF01F8" w:rsidP="00CF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Расходы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01.01.2022 года они </w:t>
      </w:r>
      <w:r w:rsidRPr="00CC3C24">
        <w:rPr>
          <w:rFonts w:ascii="Times New Roman" w:eastAsia="Times New Roman" w:hAnsi="Times New Roman" w:cs="Times New Roman"/>
          <w:b/>
          <w:sz w:val="28"/>
          <w:szCs w:val="28"/>
        </w:rPr>
        <w:t>составили 9 673 301 руб., при плане 11 326 158 руб., процент исполнения составил  85 %.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1F8" w:rsidRPr="00CC3C24" w:rsidRDefault="00CF01F8" w:rsidP="00CF01F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sz w:val="28"/>
          <w:szCs w:val="28"/>
        </w:rPr>
        <w:t>Расходы по разделу 01 «Общегосударственные вопросы»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>«Общегосударственные вопросы»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 составили: 3 067 613 руб. при плане 3 067 613., процент исполнения составил 100% в т.ч.: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Фонд оплаты труда государственных (муниципальных) органов – 1 896 454руб.;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Взносы по обязательному социальному страхованию – 573 396 руб.; 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Прочие услуги (юридическое обслуживание (ИП Спицин), услуги программиста (ИП Семисотов), консультационные услуги (ООО «СТО»), размещение объявлений и решений в газету) – 215 446,39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Услуги связи и интернета – 48 436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Покупка материалов (канцтовары, автозапчасти, бензин) – 159 303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Оплата за работу по договорам (техничка) – 102458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>За земельный контроль перечислено (межбюджетные трансферты) 38 600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 xml:space="preserve"> За внешний финансовый контроль (межбюджетные трансферты) 31 600 руб.;</w:t>
      </w:r>
    </w:p>
    <w:p w:rsidR="00CF01F8" w:rsidRPr="00CC3C24" w:rsidRDefault="00CF01F8" w:rsidP="00CF01F8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>Членские взносы в Совет (ассоциацию)  муниципальных образований– 1922 руб.</w:t>
      </w:r>
    </w:p>
    <w:p w:rsidR="00CF01F8" w:rsidRPr="00CC3C24" w:rsidRDefault="00CF01F8" w:rsidP="00CF01F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02 «Национальная оборона»</w:t>
      </w:r>
    </w:p>
    <w:p w:rsidR="00CF01F8" w:rsidRPr="00CC3C24" w:rsidRDefault="00CF01F8" w:rsidP="00CF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оборона»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102 000 руб.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при плане 102 000 руб., процент исполнения составил  100 %. Расходы на осуществление первичного воинского учета: оплата труда и взносы по обязательному социальному страхованию.</w:t>
      </w:r>
    </w:p>
    <w:p w:rsidR="00CF01F8" w:rsidRPr="00CC3C24" w:rsidRDefault="00CF01F8" w:rsidP="00CF01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 xml:space="preserve">«Обеспечение пожарной безопасности» 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48 409 руб.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при плане 48 409 руб., процент исполнения составил  100 %. Были произведены расходы на оплату по договорам на тушение пожаров.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04 «Национальная экономика»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 xml:space="preserve">«Дорожное хозяйство»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включают в себя расходы на содержание и капитальный ремонт автодорог общего пользования и искусственных сооружений на них, что составило 1 433 586 руб. при плане 2 701 789 руб., процент исполнения составил  53  %. в т.ч. :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освещение внутрипоселковых дорог  208 000 руб., 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Обработка улиц противогололедной смесью (ПСС10%) в с.Васильевка  - 101 936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Очистка улиц от снега в с.Васильевка, с.Кульчумово, с.Татарский Саракташ, с.Новоселки, с.Райманово, д. Покурлей – 597 474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Приобретение уличных светильников, ламп – 46 861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Приобретение уличных контейнеров для ТБО – 140 000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Постановка автомобильной дороги как земельный участок – 84000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Предоставление места на опорах ЛЭП – 12722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Услуги автогрейдера – 44200 руб.;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Опашка противопожарных полос – 54000 руб.</w:t>
      </w:r>
    </w:p>
    <w:p w:rsidR="00CF01F8" w:rsidRPr="00CC3C24" w:rsidRDefault="00CF01F8" w:rsidP="00CF0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Оплата за работу по договорам: обкос улиц; ремонт уличного освещения в с.Васильевка, с.Кульчумово, с.Татарский Саракташ, с.Новоселки, с.Райманово, д. Покурлей – 144 393 руб.</w:t>
      </w:r>
    </w:p>
    <w:p w:rsidR="00CF01F8" w:rsidRPr="00CC3C24" w:rsidRDefault="00CF01F8" w:rsidP="00CF0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01F8" w:rsidRPr="00CC3C24" w:rsidRDefault="00CF01F8" w:rsidP="00CF0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05 «Жилищно-коммунальное хозяйство»</w:t>
      </w:r>
    </w:p>
    <w:p w:rsidR="00CF01F8" w:rsidRPr="00CC3C24" w:rsidRDefault="00CF01F8" w:rsidP="00CF0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Расходы муниципального бюджета по разделу «Жилищное хозяйство» включают в себя расходы на оплату взносов на капитальный ремонт МКД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составило: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45 667,61 руб. при плане 45 667,61 руб., процент исполнения составил 100 %. </w:t>
      </w:r>
    </w:p>
    <w:p w:rsidR="00CF01F8" w:rsidRPr="00CC3C24" w:rsidRDefault="00CF01F8" w:rsidP="00CF0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По программе капитального ремонта МДК в 2021 году был проведен капитальный ремонт крыши  дома № 8 по улице Дружба в селе Васильевка о капитальный ремонт водоотведения  (канализации) этого же дома.</w:t>
      </w:r>
    </w:p>
    <w:p w:rsidR="00CF01F8" w:rsidRPr="00CC3C24" w:rsidRDefault="00CF01F8" w:rsidP="00C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08 «Культура, кинематография»</w:t>
      </w:r>
    </w:p>
    <w:p w:rsidR="00CF01F8" w:rsidRPr="00CC3C24" w:rsidRDefault="00CF01F8" w:rsidP="00CF01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 xml:space="preserve">«Культура»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включают в себя расходы на обеспечение мероприятий, направленных на развитие культуры на территории Васильевского сельсовета, что составило 4 873 874 руб. при плане 5 258 528 руб., процент исполнения составил 92 % , в том числе</w:t>
      </w:r>
    </w:p>
    <w:p w:rsidR="00CF01F8" w:rsidRPr="00CC3C24" w:rsidRDefault="00CF01F8" w:rsidP="00CF01F8">
      <w:pPr>
        <w:pStyle w:val="a8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мероприятий, направленных на развитие культуры  - 732 736 руб. в т.ч. расходы в сфере коммунальных услуг (поставка природного газа и электроэнергии, ВДПО, ВДГО) – 720481 руб.; приобретение насоса в клуб с. Татарский Саракташ – 12255,00 руб.</w:t>
      </w:r>
    </w:p>
    <w:p w:rsidR="00CF01F8" w:rsidRPr="00CC3C24" w:rsidRDefault="00CF01F8" w:rsidP="00CF01F8">
      <w:pPr>
        <w:pStyle w:val="a8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части переданных полномочий по организации досуга и обеспечению жителей услугами организации культуры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lastRenderedPageBreak/>
        <w:t>и библиотечного обслуживания (межбюджетные трансферты по оплате труда) – 2 694 400 рублей.</w:t>
      </w:r>
    </w:p>
    <w:p w:rsidR="00CF01F8" w:rsidRPr="00CC3C24" w:rsidRDefault="00CF01F8" w:rsidP="00CF01F8">
      <w:pPr>
        <w:pStyle w:val="a8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Оплата за работу по договорам операторам газовой котельной в с.Васильевка, с.Татарский Саракташ – 276 082 руб.</w:t>
      </w:r>
    </w:p>
    <w:p w:rsidR="00CF01F8" w:rsidRPr="00CC3C24" w:rsidRDefault="00CF01F8" w:rsidP="00CF01F8">
      <w:pPr>
        <w:pStyle w:val="a8"/>
        <w:numPr>
          <w:ilvl w:val="0"/>
          <w:numId w:val="3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В рамках программы инициативного бюджетирования в 2021 году был реализован проект «Благоустройство детской площадки на территории клуба с.Татарский Саракташ», общая стоимость проекта  1 170 656 руб. в т.ч. бюджет поселения – 165608,81руб. в т.ч. депутатские - 12000; бюджет населения и спонсоры -  235263,86 руб.; областной бюджет – 769783,33 руб.</w:t>
      </w:r>
    </w:p>
    <w:p w:rsidR="00CF01F8" w:rsidRPr="00CC3C24" w:rsidRDefault="00CF01F8" w:rsidP="00CF01F8">
      <w:pPr>
        <w:pStyle w:val="a8"/>
        <w:spacing w:after="0" w:line="240" w:lineRule="auto"/>
        <w:ind w:left="16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разделу 10 «Социальная политика»</w:t>
      </w:r>
    </w:p>
    <w:p w:rsidR="00CF01F8" w:rsidRPr="00CC3C24" w:rsidRDefault="00CF01F8" w:rsidP="00CF0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CC3C24">
        <w:rPr>
          <w:rFonts w:ascii="Times New Roman" w:eastAsia="Times New Roman" w:hAnsi="Times New Roman" w:cs="Times New Roman"/>
          <w:i/>
          <w:sz w:val="28"/>
          <w:szCs w:val="28"/>
        </w:rPr>
        <w:t xml:space="preserve">«Социальная политика»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102 150 руб. 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>при плане 102 150 руб., процент исполнения составил  100 %. Предоставление пенсии за выслугу лет муниципальным служащим</w:t>
      </w:r>
    </w:p>
    <w:p w:rsidR="00CF01F8" w:rsidRPr="00CC3C24" w:rsidRDefault="00CF01F8" w:rsidP="00CF01F8">
      <w:pPr>
        <w:pStyle w:val="a8"/>
        <w:spacing w:after="0" w:line="240" w:lineRule="auto"/>
        <w:ind w:left="993"/>
        <w:jc w:val="both"/>
        <w:rPr>
          <w:sz w:val="28"/>
          <w:szCs w:val="28"/>
        </w:rPr>
      </w:pPr>
    </w:p>
    <w:p w:rsidR="00CF01F8" w:rsidRPr="00CC3C24" w:rsidRDefault="00CF01F8" w:rsidP="00CF01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Исполнение государственных полномочий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Всего на первичном воинском учете состоят 254 человек: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- 14 граждан, подлежащих призыву на военную службу (уменьшилось на 4 человека);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- 4 офицеров запаса (уменьшилось на 1 человека);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- 236 прапорщиков, мичманов, сержантов, старшин, солдат и матросов запаса (уменьшилось на 8 человек). Из них: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- на общем воинском учете - 226 граждан, пребывающих в запасе, (уменьшилось на 8 человек);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24">
        <w:rPr>
          <w:rFonts w:ascii="Times New Roman" w:hAnsi="Times New Roman" w:cs="Times New Roman"/>
          <w:color w:val="000000" w:themeColor="text1"/>
          <w:sz w:val="28"/>
          <w:szCs w:val="28"/>
        </w:rPr>
        <w:t>- на специальном воинском учете – 10 граждан, пребывающих в запасе.</w:t>
      </w:r>
    </w:p>
    <w:p w:rsidR="00CF01F8" w:rsidRPr="00CC3C24" w:rsidRDefault="00CF01F8" w:rsidP="00CF01F8">
      <w:pPr>
        <w:pStyle w:val="a6"/>
        <w:ind w:firstLine="709"/>
        <w:rPr>
          <w:bCs/>
          <w:iCs/>
          <w:sz w:val="28"/>
          <w:szCs w:val="28"/>
        </w:rPr>
      </w:pPr>
      <w:r w:rsidRPr="00CC3C24">
        <w:rPr>
          <w:bCs/>
          <w:iCs/>
          <w:sz w:val="28"/>
          <w:szCs w:val="28"/>
        </w:rPr>
        <w:t xml:space="preserve">Ежегодно комиссариатом Саракташского и Беляевского районов Оренбургской области проведена сверка документов первичного воинского учета военнообязанных и призывников. </w:t>
      </w:r>
    </w:p>
    <w:p w:rsidR="00CF01F8" w:rsidRPr="00CC3C24" w:rsidRDefault="00CF01F8" w:rsidP="00CF01F8">
      <w:pPr>
        <w:pStyle w:val="a6"/>
        <w:ind w:firstLine="709"/>
        <w:rPr>
          <w:rStyle w:val="blk"/>
          <w:bCs/>
          <w:iCs/>
          <w:sz w:val="28"/>
          <w:szCs w:val="28"/>
        </w:rPr>
      </w:pP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3C24">
        <w:rPr>
          <w:rStyle w:val="blk"/>
          <w:rFonts w:ascii="Times New Roman" w:hAnsi="Times New Roman" w:cs="Times New Roman"/>
          <w:b/>
          <w:iCs/>
          <w:sz w:val="28"/>
          <w:szCs w:val="28"/>
        </w:rPr>
        <w:t>Нотариальные действия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37 Федерального закона «Основы законодательства о нотариате» </w:t>
      </w:r>
      <w:r w:rsidRPr="00CC3C24">
        <w:rPr>
          <w:rStyle w:val="blk"/>
          <w:rFonts w:ascii="Times New Roman" w:hAnsi="Times New Roman" w:cs="Times New Roman"/>
          <w:sz w:val="28"/>
          <w:szCs w:val="28"/>
        </w:rPr>
        <w:t>заместитель главы администрации имеет право совершать ряд нотариальных действий для лиц, зарегистрированных по месту жительства или месту пребывания в населенных пунктах сельсовета. За 2021 год совершены следующие нотариальные действия: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Style w:val="blk"/>
          <w:rFonts w:ascii="Times New Roman" w:hAnsi="Times New Roman" w:cs="Times New Roman"/>
          <w:sz w:val="28"/>
          <w:szCs w:val="28"/>
        </w:rPr>
        <w:t>удостоверено доверенностей – 13;</w:t>
      </w:r>
      <w:r w:rsidRPr="00CC3C24">
        <w:rPr>
          <w:sz w:val="28"/>
          <w:szCs w:val="28"/>
        </w:rPr>
        <w:t xml:space="preserve"> (</w:t>
      </w:r>
      <w:r w:rsidRPr="00CC3C24">
        <w:rPr>
          <w:rFonts w:ascii="Times New Roman" w:hAnsi="Times New Roman" w:cs="Times New Roman"/>
          <w:sz w:val="28"/>
          <w:szCs w:val="28"/>
        </w:rPr>
        <w:t>в основном это удостоверение доверенностей неимущественного характера).</w:t>
      </w:r>
      <w:r w:rsidRPr="00CC3C24">
        <w:rPr>
          <w:sz w:val="28"/>
          <w:szCs w:val="28"/>
        </w:rPr>
        <w:t xml:space="preserve">   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Style w:val="blk"/>
          <w:rFonts w:ascii="Times New Roman" w:hAnsi="Times New Roman" w:cs="Times New Roman"/>
          <w:sz w:val="28"/>
          <w:szCs w:val="28"/>
        </w:rPr>
        <w:t>освидетельствованы верности копий документов и выписок из них - 4 ;</w:t>
      </w:r>
    </w:p>
    <w:p w:rsidR="00CF01F8" w:rsidRPr="00CC3C24" w:rsidRDefault="00CF01F8" w:rsidP="00CF01F8">
      <w:pPr>
        <w:ind w:firstLine="709"/>
        <w:jc w:val="both"/>
        <w:rPr>
          <w:rStyle w:val="blk"/>
          <w:sz w:val="28"/>
          <w:szCs w:val="28"/>
        </w:rPr>
      </w:pPr>
      <w:r w:rsidRPr="00CC3C24">
        <w:rPr>
          <w:rStyle w:val="blk"/>
          <w:rFonts w:ascii="Times New Roman" w:hAnsi="Times New Roman" w:cs="Times New Roman"/>
          <w:sz w:val="28"/>
          <w:szCs w:val="28"/>
        </w:rPr>
        <w:t xml:space="preserve">освидетельствованы подлинности подписи на документах – 1; </w:t>
      </w:r>
    </w:p>
    <w:p w:rsidR="00CF01F8" w:rsidRPr="00CC3C24" w:rsidRDefault="00CF01F8" w:rsidP="00CF01F8">
      <w:pPr>
        <w:ind w:firstLine="709"/>
        <w:jc w:val="both"/>
        <w:rPr>
          <w:sz w:val="28"/>
          <w:szCs w:val="28"/>
        </w:rPr>
      </w:pPr>
      <w:r w:rsidRPr="00CC3C24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CC3C24">
        <w:rPr>
          <w:rFonts w:ascii="Times New Roman" w:hAnsi="Times New Roman" w:cs="Times New Roman"/>
          <w:sz w:val="28"/>
          <w:szCs w:val="28"/>
        </w:rPr>
        <w:t xml:space="preserve"> 1 сентября 2019 года из числа нотариальных действий исключено удостоверение завещаний и удостоверение доверенностей на распоряжение недвижимым имуществом. Удостоверение доверенности на совершение сделок с земельными долями возможно только нотариусами. </w:t>
      </w:r>
    </w:p>
    <w:p w:rsidR="00CF01F8" w:rsidRPr="00CC3C24" w:rsidRDefault="00CF01F8" w:rsidP="00CF01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Общественные формирования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При решении вопросов местного значения в интересах населения администрация Васильевского сельсовета активно взаимодействует с общественными формированиями: общественный совет по профилактике преступлений и правонарушений, общественная инспекция по делам несовершеннолетних,  Совет ветеранов, Совет женщин, Совет молодежи. </w:t>
      </w:r>
    </w:p>
    <w:p w:rsidR="00CF01F8" w:rsidRPr="00CC3C24" w:rsidRDefault="00CF01F8" w:rsidP="00CF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В целях охраны общественного порядка  на территории муниципального образования создано Общественное объединение правоохранительной направленности.</w:t>
      </w:r>
    </w:p>
    <w:p w:rsidR="00CF01F8" w:rsidRPr="00CC3C24" w:rsidRDefault="00CF01F8" w:rsidP="00CF01F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3C24">
        <w:rPr>
          <w:rFonts w:ascii="Times New Roman" w:hAnsi="Times New Roman" w:cs="Times New Roman"/>
          <w:b w:val="0"/>
          <w:sz w:val="28"/>
          <w:szCs w:val="28"/>
        </w:rPr>
        <w:t xml:space="preserve">В 2021 году проведено 5 заседаний административной комиссии, на которых рассмотрено 5 протоколов, из них: </w:t>
      </w:r>
    </w:p>
    <w:p w:rsidR="00CF01F8" w:rsidRPr="00CC3C24" w:rsidRDefault="00CF01F8" w:rsidP="00CF01F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3C24">
        <w:rPr>
          <w:rFonts w:ascii="Times New Roman" w:hAnsi="Times New Roman" w:cs="Times New Roman"/>
          <w:b w:val="0"/>
          <w:sz w:val="28"/>
          <w:szCs w:val="28"/>
        </w:rPr>
        <w:t>ст. 12 (статья 12. Безнадзорное нахождение сельскохозяйственных животных, птицы на территории муниципального образования) – 4;</w:t>
      </w:r>
    </w:p>
    <w:p w:rsidR="00CF01F8" w:rsidRPr="00CC3C24" w:rsidRDefault="00CF01F8" w:rsidP="00CF01F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3C24">
        <w:rPr>
          <w:rFonts w:ascii="Times New Roman" w:hAnsi="Times New Roman" w:cs="Times New Roman"/>
          <w:b w:val="0"/>
          <w:sz w:val="28"/>
          <w:szCs w:val="28"/>
        </w:rPr>
        <w:t>ст. 7.2 ч. 1 (статья 7.2 ч 1. Нарушение общественного порядка, выразившееся в отправлении естественных надобностей человека в не предусмотренных для этого местах) – 1.</w:t>
      </w:r>
    </w:p>
    <w:p w:rsidR="00CF01F8" w:rsidRPr="00CC3C24" w:rsidRDefault="00CF01F8" w:rsidP="00CF01F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3C24">
        <w:rPr>
          <w:rFonts w:ascii="Times New Roman" w:hAnsi="Times New Roman" w:cs="Times New Roman"/>
          <w:b w:val="0"/>
          <w:sz w:val="28"/>
          <w:szCs w:val="28"/>
        </w:rPr>
        <w:t>Назначено административное наказание в виде предупреждения -2, штрафа -3.  Назначенные административные штрафы на общую сумму                  3 тыс. руб. По состоянию на 1 января 2022 года взысканы в сумме 2000,00 руб. (2 из 3 штрафов, процент взысканных штрафов составляет 66,66%). При этом налажено взаимодействие с Саракташским районным отделом судебных приставов.</w:t>
      </w:r>
    </w:p>
    <w:p w:rsidR="00CF01F8" w:rsidRPr="00CC3C24" w:rsidRDefault="00CF01F8" w:rsidP="00CF01F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C3C24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Выстраивать эффективную систему обратной связи с населением администрации Васильевского сельсовета помогают старосты сёл, действующие в пяти  населенных пунктах сельсовета. Старосты сёл являются «проводниками» гражданской активности местных жителей. 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Здравоохранение: </w:t>
      </w:r>
      <w:r w:rsidRPr="00CC3C24">
        <w:rPr>
          <w:rFonts w:ascii="Times New Roman" w:hAnsi="Times New Roman" w:cs="Times New Roman"/>
          <w:bCs/>
          <w:sz w:val="28"/>
          <w:szCs w:val="28"/>
        </w:rPr>
        <w:t>5 сел обслуживаются фельдшерами, село Новоселки из-за отсутствия специалиста обслуживается фельшером села Васильевка два раза в неделю.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Во всех ФАП хорошие условия для работы, благодаря руководству Саракташской РБ учреждения здравоохранения работают без сбоев.</w:t>
      </w:r>
      <w:r w:rsidRPr="00CC3C24">
        <w:rPr>
          <w:sz w:val="28"/>
          <w:szCs w:val="28"/>
        </w:rPr>
        <w:t xml:space="preserve"> </w:t>
      </w:r>
      <w:r w:rsidRPr="00CC3C24">
        <w:rPr>
          <w:rFonts w:ascii="Times New Roman" w:hAnsi="Times New Roman" w:cs="Times New Roman"/>
          <w:sz w:val="28"/>
          <w:szCs w:val="28"/>
        </w:rPr>
        <w:t>В условиях пандемии коронавирусной инфекции, увеличилась нагрузка на учреждения здравоохранения. Была проделана большая работа по профилактике коронавирусной инфекции, по вакцинации населения.   Санитарные барьеры установлены в каждом учреждении и организации, с населением проведена разъяснительная работа, проводился подворный обход не вакцинированных жителей.</w:t>
      </w:r>
    </w:p>
    <w:p w:rsidR="00CF01F8" w:rsidRPr="00CC3C24" w:rsidRDefault="00CF01F8" w:rsidP="00CF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1F8" w:rsidRPr="00CC3C24" w:rsidRDefault="00CF01F8" w:rsidP="00CF01F8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находиться одна средняя и две основные общеобразовательные школы, в которых обучается более 80 учащихся с 1 по 9 классы. На базе Васильевской СОШ работает дошкольная группа.  В 2021 году в рамках социально значимых мероприятий  в Васильевской школе была проведена замена 16 старых деревянных окон на пластиковые стеклопакеты. </w:t>
      </w:r>
      <w:r w:rsidRPr="00CC3C24">
        <w:rPr>
          <w:rFonts w:ascii="Times New Roman" w:hAnsi="Times New Roman" w:cs="Times New Roman"/>
          <w:sz w:val="28"/>
          <w:szCs w:val="28"/>
        </w:rPr>
        <w:t>На сегодняшний день все школы полностью 100% обучаются по ФГОС второго поколения. Все учащиеся обеспечены учебниками. Приобретены Электронные образовательные ресурсы</w:t>
      </w:r>
      <w:r w:rsidRPr="00CC3C24">
        <w:rPr>
          <w:sz w:val="28"/>
          <w:szCs w:val="28"/>
        </w:rPr>
        <w:t xml:space="preserve">. 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Все школы были готовы к началу учебного года.    </w:t>
      </w:r>
    </w:p>
    <w:p w:rsidR="00CF01F8" w:rsidRPr="00CC3C24" w:rsidRDefault="00CF01F8" w:rsidP="00CF01F8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>МОБУ «Васильевская СОШ»</w:t>
      </w:r>
    </w:p>
    <w:p w:rsidR="00CF01F8" w:rsidRPr="00CC3C24" w:rsidRDefault="00CF01F8" w:rsidP="00CF01F8">
      <w:pPr>
        <w:ind w:right="-2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В 2021 году в школе работает 12 педагогов, из них 2 внешние совместители. Из них 1 человек имеет среднее специальное образование, 11 – высшее. В 2021 году аттестацию на 1 квалификационную категорию прошел 1 педагог, подтвердили 1 квалификационную категорию 2 педагога. Штат педагогических работников укомплектован 100%.</w:t>
      </w:r>
    </w:p>
    <w:p w:rsidR="00CF01F8" w:rsidRPr="00CC3C24" w:rsidRDefault="00CF01F8" w:rsidP="00CF01F8">
      <w:pPr>
        <w:pStyle w:val="07BODY-txt"/>
        <w:ind w:left="0" w:right="-142" w:firstLine="567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CC3C24">
        <w:rPr>
          <w:rStyle w:val="propis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МОБУ Васильевская СОШ имеет достаточную инфраструктуру, которая соответствует требованиям и позволяет реализовывать образовательные программы в полном объеме в соответствии с ФГОС общего образования. Учебные кабинеты оснащены наглядными дидактическими пособиями, справочной литературой, демонстрационным и лабораторным оборудованием, техническими средствами обучения. Во всех учебных кабинетах установлена новая мебель, новые классные доски, </w:t>
      </w:r>
      <w:r w:rsidRPr="00CC3C24">
        <w:rPr>
          <w:rStyle w:val="propis"/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софиты. Полностью автоматизированы рабочие места администрации, учителей. Приобретенная аппаратура позволяет проводить внеклассные мероприятия, педсоветы, семинары, совещания на хорошем техническом уровне.</w:t>
      </w:r>
    </w:p>
    <w:p w:rsidR="00CF01F8" w:rsidRPr="00CC3C24" w:rsidRDefault="00CF01F8" w:rsidP="00CF01F8">
      <w:pPr>
        <w:pStyle w:val="07BODY-txt"/>
        <w:ind w:left="0" w:right="-142" w:firstLine="567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CC3C24">
        <w:rPr>
          <w:rStyle w:val="propis"/>
          <w:rFonts w:ascii="Times New Roman" w:hAnsi="Times New Roman" w:cs="Times New Roman"/>
          <w:iCs/>
          <w:color w:val="000000" w:themeColor="text1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CF01F8" w:rsidRPr="00CC3C24" w:rsidRDefault="00CF01F8" w:rsidP="00CF01F8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01F8" w:rsidRPr="00CC3C24" w:rsidRDefault="00CF01F8" w:rsidP="00CF01F8">
      <w:pPr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t>Профильного и углубленного обучения в МОБУ Васильевская СОШ нет. В 2021 году школа продолжила успешно реализовывать рабочие программы «Родной язык (русский)» и «Родная литература (русская)». В основные образовательные программы основного общего образования внесена рабочая программа «Второй иностранный язык (немецкий)» (реализуется в 8 и 9 классах).</w:t>
      </w:r>
    </w:p>
    <w:p w:rsidR="00CF01F8" w:rsidRPr="00CC3C24" w:rsidRDefault="00CF01F8" w:rsidP="00CF01F8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2021 году для выпускников 9 класса государственная итоговая аттестация проводилась только по обязательным предметам: русскому языку и математике. По результатам ОГЭ по русскому языку средний балл – 26 (выше районного), по математике – 15,4 (выше районного). </w:t>
      </w:r>
    </w:p>
    <w:p w:rsidR="00CF01F8" w:rsidRPr="00CC3C24" w:rsidRDefault="00CF01F8" w:rsidP="00CF01F8">
      <w:pPr>
        <w:spacing w:line="234" w:lineRule="auto"/>
        <w:ind w:right="-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Выпускники 9 класса 2021 года продолжили обучение в других профессиональных образовательных организациях. </w:t>
      </w:r>
    </w:p>
    <w:tbl>
      <w:tblPr>
        <w:tblStyle w:val="a9"/>
        <w:tblpPr w:leftFromText="180" w:rightFromText="180" w:vertAnchor="text" w:horzAnchor="margin" w:tblpXSpec="center" w:tblpY="178"/>
        <w:tblW w:w="10343" w:type="dxa"/>
        <w:tblLayout w:type="fixed"/>
        <w:tblLook w:val="04A0"/>
      </w:tblPr>
      <w:tblGrid>
        <w:gridCol w:w="1413"/>
        <w:gridCol w:w="6520"/>
        <w:gridCol w:w="2410"/>
      </w:tblGrid>
      <w:tr w:rsidR="00CF01F8" w:rsidRPr="00CC3C24" w:rsidTr="00DA5E22">
        <w:tc>
          <w:tcPr>
            <w:tcW w:w="1413" w:type="dxa"/>
          </w:tcPr>
          <w:p w:rsidR="00CF01F8" w:rsidRPr="00CC3C24" w:rsidRDefault="00CF01F8" w:rsidP="00DA5E22">
            <w:pPr>
              <w:ind w:right="-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CF01F8" w:rsidRPr="00CC3C24" w:rsidRDefault="00CF01F8" w:rsidP="00DA5E22">
            <w:pPr>
              <w:ind w:right="-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520" w:type="dxa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2410" w:type="dxa"/>
          </w:tcPr>
          <w:p w:rsidR="00CF01F8" w:rsidRPr="00CC3C24" w:rsidRDefault="00CF01F8" w:rsidP="00DA5E22">
            <w:pPr>
              <w:ind w:right="-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CF01F8" w:rsidRPr="00CC3C24" w:rsidRDefault="00CF01F8" w:rsidP="00DA5E22">
            <w:pPr>
              <w:ind w:right="-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CF01F8" w:rsidRPr="00CC3C24" w:rsidTr="00DA5E22">
        <w:trPr>
          <w:trHeight w:val="778"/>
        </w:trPr>
        <w:tc>
          <w:tcPr>
            <w:tcW w:w="1413" w:type="dxa"/>
            <w:vMerge w:val="restart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F01F8" w:rsidRPr="00CC3C24" w:rsidRDefault="00CF01F8" w:rsidP="00DA5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hAnsi="Times New Roman" w:cs="Times New Roman"/>
                <w:sz w:val="28"/>
                <w:szCs w:val="28"/>
              </w:rPr>
              <w:t>Филиал ГАПОУ «Нефтегазоразведочный техникум» п. Саракташ</w:t>
            </w:r>
          </w:p>
        </w:tc>
        <w:tc>
          <w:tcPr>
            <w:tcW w:w="2410" w:type="dxa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F01F8" w:rsidRPr="00CC3C24" w:rsidTr="00DA5E22">
        <w:trPr>
          <w:trHeight w:val="1257"/>
        </w:trPr>
        <w:tc>
          <w:tcPr>
            <w:tcW w:w="1413" w:type="dxa"/>
            <w:vMerge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Университетский колледж федерального государственного бюджетного образовательного учреждения высшего </w:t>
            </w:r>
          </w:p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 «Оренбургский государственный университет» (Университетский колледж ОГУ)</w:t>
            </w:r>
          </w:p>
        </w:tc>
        <w:tc>
          <w:tcPr>
            <w:tcW w:w="2410" w:type="dxa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F01F8" w:rsidRPr="00CC3C24" w:rsidTr="00DA5E22">
        <w:trPr>
          <w:trHeight w:val="1656"/>
        </w:trPr>
        <w:tc>
          <w:tcPr>
            <w:tcW w:w="1413" w:type="dxa"/>
            <w:vMerge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F01F8" w:rsidRPr="00CC3C24" w:rsidRDefault="00CF01F8" w:rsidP="00DA5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–филиал СамГУПС)</w:t>
            </w:r>
          </w:p>
        </w:tc>
        <w:tc>
          <w:tcPr>
            <w:tcW w:w="2410" w:type="dxa"/>
          </w:tcPr>
          <w:p w:rsidR="00CF01F8" w:rsidRPr="00CC3C24" w:rsidRDefault="00CF01F8" w:rsidP="00DA5E22">
            <w:pPr>
              <w:spacing w:line="234" w:lineRule="auto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CF01F8" w:rsidRPr="00CC3C24" w:rsidRDefault="00CF01F8" w:rsidP="00CF01F8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01F8" w:rsidRPr="00CC3C24" w:rsidRDefault="00CF01F8" w:rsidP="00CF01F8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2020-2021 учебном году, работая над решением задачи развития творческих и познавательных интересов учащихся, развития у учащихся </w:t>
      </w: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интереса к исследовательской деятельности, педагогический коллектив вел целенаправленную работу с одаренными и высокомотивированными учащимися по реализации программы «Наше будущее».</w:t>
      </w:r>
    </w:p>
    <w:p w:rsidR="00CF01F8" w:rsidRPr="00CC3C24" w:rsidRDefault="00CF01F8" w:rsidP="00CF0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В марте 2021 года 8 обучающихся приняли участие в Областной олимпиаде школьников 5-8 классов по 6 предметам (муниципальный этап), результатом которой стали 2 победителя (Ласько Екатерина (6кл.) по английскому языку и МХК) и 3 призера (Коновалова Мария (8 кл.), Ларин Никита (7 кл.) по русскому языку, Гусейнова Рамиля (7 кл.) по МХК). </w:t>
      </w:r>
    </w:p>
    <w:p w:rsidR="00CF01F8" w:rsidRPr="00CC3C24" w:rsidRDefault="00CF01F8" w:rsidP="00CF0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Участие приняли в олимпиадах, проводимых на платформе «Сириус» (по физике процент участия 25% в 9 классе; по биологии –  40% в 8 классе, 50% в 9 классе; по астрономии –  50% в 7 классе; 50% по химии в 9 классе; по математике – 100% в 5, 7 классах).  </w:t>
      </w:r>
    </w:p>
    <w:p w:rsidR="00CF01F8" w:rsidRPr="00CC3C24" w:rsidRDefault="00CF01F8" w:rsidP="00CF0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В ноябре 2021 года 9 обучающихся приняли участие в муниципальном этапе Всероссийской олимпиады школьников. Ученик 8 класса Ларин Никита стал призером. Ребята принимают активное участие в различных конкурсах различных уровней..</w:t>
      </w:r>
    </w:p>
    <w:p w:rsidR="00CF01F8" w:rsidRPr="00CC3C24" w:rsidRDefault="00CF01F8" w:rsidP="00CF01F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>МОБУ Новопокурлеевская ООШ</w:t>
      </w:r>
    </w:p>
    <w:p w:rsidR="00CF01F8" w:rsidRPr="00CC3C24" w:rsidRDefault="00CF01F8" w:rsidP="00CF0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В  2020-2021 году обучалось 22 учащихся.</w:t>
      </w:r>
      <w:r w:rsidRPr="00CC3C24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образовательного учреждения  в 2021 оборудована географическая площадка для проведения опытно-исследовательских работ в рамках учебных предметов «География», «Географическое краеведение» и «Окружающий мир».</w:t>
      </w:r>
    </w:p>
    <w:p w:rsidR="00CF01F8" w:rsidRPr="00CC3C24" w:rsidRDefault="00CF01F8" w:rsidP="00CF0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>В учебном заведении развита система поддержки талантливых детей. Учащиеся школы стали победителями во многих значимых интеллектуальных состязаниях, конкурсах муниципального и регионального уровнях. Во</w:t>
      </w:r>
      <w:r w:rsidRPr="00CC3C24">
        <w:rPr>
          <w:rFonts w:ascii="Times New Roman" w:hAnsi="Times New Roman" w:cs="Times New Roman"/>
          <w:sz w:val="28"/>
          <w:szCs w:val="28"/>
        </w:rPr>
        <w:t xml:space="preserve"> Всероссийской онлайн-олимпиаде "Безопасные дороги" трое учащиеся получили дипломы победителей, в районном конкурсе творческих работ «Зимняя фантазия» учащиеся заняли одно 1 место, два 2 места и три 3 места, в районный конкурс творческих работ «Осенняя фантазия» два победителя заняли  3 место.</w:t>
      </w:r>
    </w:p>
    <w:p w:rsidR="00CF01F8" w:rsidRPr="00CC3C24" w:rsidRDefault="00CF01F8" w:rsidP="00CF01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b/>
          <w:sz w:val="28"/>
          <w:szCs w:val="28"/>
        </w:rPr>
        <w:t>МОБУ Кульчумовская ООШ</w:t>
      </w:r>
    </w:p>
    <w:p w:rsidR="00CF01F8" w:rsidRPr="00CC3C24" w:rsidRDefault="00CF01F8" w:rsidP="00CF01F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Обучается 20 учащихся и работают 6 педагогов . 5 из которых являются классными руководителями.</w:t>
      </w:r>
    </w:p>
    <w:p w:rsidR="00CF01F8" w:rsidRPr="00CC3C24" w:rsidRDefault="00CF01F8" w:rsidP="00CF01F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школы охватывает весь педагогический процесс, интегрируя учебные занятия, внеурочную жизнь детей, общение, влияние социальной, природной, предметно – эстетической среды.</w:t>
      </w:r>
    </w:p>
    <w:p w:rsidR="00CF01F8" w:rsidRPr="00CC3C24" w:rsidRDefault="00CF01F8" w:rsidP="00CF01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школе ведется</w:t>
      </w:r>
      <w:r w:rsidRPr="00CC3C2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C3C2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органов ученического самоуправления</w:t>
      </w:r>
      <w:r w:rsidRPr="00CC3C2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C3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заседаниях обсуждаются план подготовки и проведения мероприятий, анализ общешкольных  дел, участие в акциях, проектах. </w:t>
      </w:r>
    </w:p>
    <w:p w:rsidR="00CF01F8" w:rsidRPr="00CC3C24" w:rsidRDefault="00CF01F8" w:rsidP="00CF01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Самоуправление обучающихся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 </w:t>
      </w:r>
      <w:r w:rsidRPr="00CC3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Крупными делами, проведёнными советом старшеклассников стали:</w:t>
      </w:r>
    </w:p>
    <w:p w:rsidR="00CF01F8" w:rsidRPr="00CC3C24" w:rsidRDefault="00CF01F8" w:rsidP="00CF01F8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/>
          <w:sz w:val="28"/>
          <w:szCs w:val="28"/>
          <w:bdr w:val="none" w:sz="0" w:space="0" w:color="auto" w:frame="1"/>
        </w:rPr>
        <w:t>день самоуправления;</w:t>
      </w:r>
    </w:p>
    <w:p w:rsidR="00CF01F8" w:rsidRPr="00CC3C24" w:rsidRDefault="00CF01F8" w:rsidP="00CF01F8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/>
          <w:sz w:val="28"/>
          <w:szCs w:val="28"/>
          <w:bdr w:val="none" w:sz="0" w:space="0" w:color="auto" w:frame="1"/>
        </w:rPr>
        <w:t>новый год;</w:t>
      </w:r>
    </w:p>
    <w:p w:rsidR="00CF01F8" w:rsidRPr="00CC3C24" w:rsidRDefault="00CF01F8" w:rsidP="00CF01F8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/>
          <w:sz w:val="28"/>
          <w:szCs w:val="28"/>
          <w:bdr w:val="none" w:sz="0" w:space="0" w:color="auto" w:frame="1"/>
        </w:rPr>
        <w:t>вечер встречи с выпускниками;</w:t>
      </w:r>
    </w:p>
    <w:p w:rsidR="00CF01F8" w:rsidRPr="00CC3C24" w:rsidRDefault="00CF01F8" w:rsidP="00CF01F8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/>
          <w:sz w:val="28"/>
          <w:szCs w:val="28"/>
          <w:bdr w:val="none" w:sz="0" w:space="0" w:color="auto" w:frame="1"/>
        </w:rPr>
        <w:t>участие с концертом в ДК для пожилых</w:t>
      </w:r>
    </w:p>
    <w:p w:rsidR="00CF01F8" w:rsidRPr="00CC3C24" w:rsidRDefault="00CF01F8" w:rsidP="00CF01F8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3C24">
        <w:rPr>
          <w:rFonts w:ascii="Times New Roman" w:hAnsi="Times New Roman"/>
          <w:sz w:val="28"/>
          <w:szCs w:val="28"/>
          <w:bdr w:val="none" w:sz="0" w:space="0" w:color="auto" w:frame="1"/>
        </w:rPr>
        <w:t>поздравление ветеранов с праздниками</w:t>
      </w:r>
    </w:p>
    <w:p w:rsidR="00CF01F8" w:rsidRPr="00CC3C24" w:rsidRDefault="00CF01F8" w:rsidP="00CF01F8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F01F8" w:rsidRPr="00CC3C24" w:rsidRDefault="00CF01F8" w:rsidP="00CF01F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24">
        <w:rPr>
          <w:rFonts w:ascii="Times New Roman" w:eastAsia="Calibri" w:hAnsi="Times New Roman" w:cs="Times New Roman"/>
          <w:sz w:val="28"/>
          <w:szCs w:val="28"/>
        </w:rPr>
        <w:t>Прошли акции: «Чистая улица», «Чистый берег». Приняли активное участие в сборе мусора на территории, прилегающей к  школе. Волонтеры и добровольцы  помогают пожилым и нуждающимся в помощи людям: убирают дворы, прилегающие территории, чистят снег и др.</w:t>
      </w:r>
    </w:p>
    <w:p w:rsidR="00CF01F8" w:rsidRPr="00CC3C24" w:rsidRDefault="00CF01F8" w:rsidP="00CF01F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24">
        <w:rPr>
          <w:rFonts w:ascii="Times New Roman" w:eastAsia="Calibri" w:hAnsi="Times New Roman" w:cs="Times New Roman"/>
          <w:sz w:val="28"/>
          <w:szCs w:val="28"/>
        </w:rPr>
        <w:br/>
        <w:t xml:space="preserve">    Стало доброй традицией торжественное принятие пятиклассников в ряды детской организации «Ровесник», которое проводится в ноябре, с приглашением почетных гостей.   </w:t>
      </w:r>
    </w:p>
    <w:p w:rsidR="00CF01F8" w:rsidRPr="00CC3C24" w:rsidRDefault="00CF01F8" w:rsidP="00CF01F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1F8" w:rsidRPr="00CC3C24" w:rsidRDefault="00CF01F8" w:rsidP="00CF01F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Calibri" w:hAnsi="Times New Roman" w:cs="Times New Roman"/>
          <w:sz w:val="28"/>
          <w:szCs w:val="28"/>
        </w:rPr>
        <w:t xml:space="preserve">  Большая работа проводится по подготовке и проведению праздника  Дня Победы.</w:t>
      </w:r>
      <w:r w:rsidRPr="00CC3C24">
        <w:rPr>
          <w:rFonts w:ascii="Times New Roman" w:eastAsia="Times New Roman" w:hAnsi="Times New Roman" w:cs="Times New Roman"/>
          <w:sz w:val="28"/>
          <w:szCs w:val="28"/>
        </w:rPr>
        <w:t xml:space="preserve"> Ежегодно школа организует шествие Бессмертного полка, который заканчивается торжественным митингом у памятника и Вахтой Памяти .</w:t>
      </w:r>
    </w:p>
    <w:p w:rsidR="00CF01F8" w:rsidRPr="00CC3C24" w:rsidRDefault="00CF01F8" w:rsidP="00CF01F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sz w:val="28"/>
          <w:szCs w:val="28"/>
        </w:rPr>
        <w:t>К 75летию Победы в  селе Кульчумово силами общественности, женсовета и жителями села был открыт памятник труженикам тыла и детям войны. Где учащиеся и весь коллектив школы принимали активное участие.</w:t>
      </w:r>
    </w:p>
    <w:p w:rsidR="00CF01F8" w:rsidRPr="00CC3C24" w:rsidRDefault="00CF01F8" w:rsidP="00CF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ряда лет школа работает  над проблемой: «Возрождение национальной культуры и привитие интереса к татарскому языку и литера​туре у учащихся».</w:t>
      </w:r>
    </w:p>
    <w:p w:rsidR="00CF01F8" w:rsidRPr="00CC3C24" w:rsidRDefault="00CF01F8" w:rsidP="00CF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работу с учащимися, нацеленными на учебу и одаренными детьми. Учащиеся занимаются научно-исследовательской деятельностью. Собрали богатый материал о традициях, обычаях, образе жизни, истории, культуре татарского народа и жителей своего села.</w:t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Учащиеся школы изучают родной татарский язык и литературу как предмет. Обучение и воспитание проходит на этнокультурных традициях татарского народа. </w:t>
      </w:r>
      <w:r w:rsidRPr="00CC3C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Учащиеся Кульчумовской  школы также принимают  участие в  муниципальном  и региональном этапах  всероссийской   олимпиады школьников, по татарскому языку, и становятся  победителями. Это:  Юлдашев Зуфар, Нигматуллина Залина, Каскинова Юлия. Ежегодно </w:t>
      </w:r>
      <w:r w:rsidRPr="00CC3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принимают участие в областном конкурсе стихов «Джалиловские чтения Рахматулина Илюза, Нигматуллина Залина, Каскинова Юлия.</w:t>
      </w:r>
      <w:r w:rsidRPr="00CC3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C2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 из направлений  воспитательной работы школы является этнокультурный модуль. Поэтому каждый год учащиеся Кульчумовской школы  принимаем активное участие в конкурсе «Истоки», где также занимаем  призовые места.</w:t>
      </w:r>
    </w:p>
    <w:p w:rsidR="00CF01F8" w:rsidRPr="00CC3C24" w:rsidRDefault="00CF01F8" w:rsidP="00CF01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>Культура: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 имеется 2 ДК и 3 сельских клуба.  Проблемы с теплом в зимнее время возникают в ДК с. Кульчумово и клубе с. Новоселки где электроотопление. Работникам культуры сложно было работать в прошедшем году, так как со сложившейся эпидемиологической обстановкой в стране нельзя было организовывать и проводить мероприятия, но  работать нужно было, работники культуры работали в онлайн - режиме.  Поэтому в сети Интернет была создана группа «Культура Васильевского сельсовета», где размещается материал о проводимых на территории мероприятиях. На спонсорские средства в сельском клубе села Новоселки установлена автономная пожарная сигнализация. На сегодняшний день открыта вакансия заведующего ДК с. Кульчумово.</w:t>
      </w:r>
    </w:p>
    <w:p w:rsidR="00CF01F8" w:rsidRPr="00CC3C24" w:rsidRDefault="00CF01F8" w:rsidP="00C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C24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CF01F8" w:rsidRPr="00CC3C24" w:rsidRDefault="00CF01F8" w:rsidP="00CF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1F8" w:rsidRPr="00CC3C24" w:rsidRDefault="00CF01F8" w:rsidP="00CF01F8">
      <w:pPr>
        <w:jc w:val="both"/>
        <w:rPr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образование работает сельхозпредприятие ООО «Саракташхлебопродукт» и обрабатывает паевые земли колхоз «Власть Советов». Оба предприятия динамично развиваются и своевременно в полном объеме перечисляют в бюджет сельского поселения налог на доходы физических лиц и земельный налог на земли сельскохозяйственного назначения.</w:t>
      </w:r>
    </w:p>
    <w:p w:rsidR="00CF01F8" w:rsidRPr="00CC3C24" w:rsidRDefault="00CF01F8" w:rsidP="00CF01F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Подготовка и проведение  переписи населения</w:t>
      </w:r>
    </w:p>
    <w:p w:rsidR="00CF01F8" w:rsidRPr="00CC3C24" w:rsidRDefault="00CF01F8" w:rsidP="00CF01F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подготовки и проведения Всероссийской переписи населения 2020 года в муниципальных образованиях создана комиссия по проведению ВПН-2020. Утверждено положение о комиссии по проведению ВПН-2020 и ее состав. На заседаниях комиссий рассматриваются вопросы выполнения подготовительных работ и проведения переписи населения.</w:t>
      </w:r>
    </w:p>
    <w:p w:rsidR="00CF01F8" w:rsidRPr="00CC3C24" w:rsidRDefault="00CF01F8" w:rsidP="00CF01F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 xml:space="preserve">В августе 2019 года проведен мониторинг по выявлению недостатков в адресном хозяйстве, по итогам которого было выявлено отсутствие номерных знаков и аншлагов с названием улиц. По  вопросу отсутствия номерных знаков проводилась работа с собственниками домовладений, а администрация сельсовета  заказала и установила  аншлаги с названием улиц </w:t>
      </w:r>
      <w:r w:rsidRPr="00CC3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количестве 50 шт. В настоящее время все недостатки устранены. Для участия в переписи были привлечены 2 основных переписчика и 2 резервных.</w:t>
      </w:r>
    </w:p>
    <w:p w:rsidR="00CF01F8" w:rsidRPr="00CC3C24" w:rsidRDefault="00CF01F8" w:rsidP="00CF01F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C24">
        <w:rPr>
          <w:rFonts w:ascii="Times New Roman" w:hAnsi="Times New Roman" w:cs="Times New Roman"/>
          <w:color w:val="000000"/>
          <w:sz w:val="28"/>
          <w:szCs w:val="28"/>
        </w:rPr>
        <w:t>Всероссийская перепись населения должна была пройти в октябре 2020 года, однако в июне постановлением правительства она была перенесена на апрель 2021 года. В феврале 2021г. Правительство РФ приняло решение о переносе проведения Всероссийской переписи населения с апреля на сентябрь 2021 года. Перепись населения на территории  муниципального образования прошла, организована и на хорошем уровне.</w:t>
      </w:r>
    </w:p>
    <w:p w:rsidR="00CF01F8" w:rsidRPr="00CC3C24" w:rsidRDefault="00CF01F8" w:rsidP="00CF01F8">
      <w:pPr>
        <w:tabs>
          <w:tab w:val="left" w:pos="-426"/>
          <w:tab w:val="left" w:pos="9355"/>
        </w:tabs>
        <w:suppressAutoHyphens/>
        <w:overflowPunct w:val="0"/>
        <w:ind w:right="-5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Pr="00CC3C24">
        <w:rPr>
          <w:rFonts w:ascii="Times New Roman" w:hAnsi="Times New Roman" w:cs="Times New Roman"/>
          <w:bCs/>
          <w:sz w:val="28"/>
          <w:szCs w:val="28"/>
        </w:rPr>
        <w:t xml:space="preserve">сельсовета ежегодно вручаются собственникам жилых помещений памятки о соблюдении мер </w:t>
      </w:r>
      <w:r w:rsidRPr="00CC3C24">
        <w:rPr>
          <w:rFonts w:ascii="Times New Roman" w:hAnsi="Times New Roman" w:cs="Times New Roman"/>
          <w:sz w:val="28"/>
          <w:szCs w:val="28"/>
        </w:rPr>
        <w:t xml:space="preserve">пожарной безопасности в быту (в 2020 году охвачено 78 % населения), организованы встречи сотрудников государственного пожарного надзора перед жителями в целях обучения населения сельсовета правилам пожарной безопасности. </w:t>
      </w:r>
      <w:r w:rsidRPr="00CC3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областной программы «Сохрани жизнь себе и своему ребенку» </w:t>
      </w:r>
      <w:r w:rsidRPr="00CC3C24">
        <w:rPr>
          <w:rFonts w:ascii="Times New Roman" w:hAnsi="Times New Roman" w:cs="Times New Roman"/>
          <w:sz w:val="28"/>
          <w:szCs w:val="28"/>
        </w:rPr>
        <w:t>с 2014 года установлено 24 автономных дымовых извещателей  многодетным семьям и семья, находящимся в трудной жизненной ситуации. В муниципальном образовании создана и работает ДПД. Имеется пожарная машина, которая стоит в теплом боксе, всегда находиться в рабочем состоянии и выезжает по первому сигналу.</w:t>
      </w:r>
    </w:p>
    <w:p w:rsidR="00CF01F8" w:rsidRPr="00CC3C24" w:rsidRDefault="00CF01F8" w:rsidP="00CF01F8">
      <w:pPr>
        <w:ind w:firstLine="709"/>
        <w:jc w:val="both"/>
        <w:rPr>
          <w:sz w:val="28"/>
          <w:szCs w:val="28"/>
          <w:shd w:val="clear" w:color="auto" w:fill="FFFFFF"/>
        </w:rPr>
      </w:pPr>
      <w:r w:rsidRPr="00CC3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производиться устройство защитных противопожарных полос (опашка) границ населенных пунктов, кладбищ, свалок. </w:t>
      </w:r>
      <w:r w:rsidRPr="00CC3C24">
        <w:rPr>
          <w:rFonts w:ascii="Times New Roman" w:hAnsi="Times New Roman" w:cs="Times New Roman"/>
          <w:sz w:val="28"/>
          <w:szCs w:val="28"/>
        </w:rPr>
        <w:t>Периодически производится проверка установленных пожарных гидрантов на исправность</w:t>
      </w:r>
      <w:r w:rsidRPr="00CC3C24">
        <w:rPr>
          <w:sz w:val="28"/>
          <w:szCs w:val="28"/>
        </w:rPr>
        <w:t>.</w:t>
      </w:r>
    </w:p>
    <w:p w:rsidR="00CF01F8" w:rsidRPr="00CC3C24" w:rsidRDefault="00CF01F8" w:rsidP="00CF0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Администрацией сельсовета совместно со старостами и депутатами в 2021 году были выполнены следующие мероприятия: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-в весенний период производилось грейдирование дорог в селах;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- регулярно и своевременно старались следить за ремонтом светильников уличного освещения и добавляем новые светильники;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-  в прошедшем году массово  субботники не проводились, в связи с пандемией, но небольшими группами в каждом селе провели уборку территорий, жители приводили в порядок придомовые территории, в летнее время проводился обкос сорной растительности;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каждом селе большая работа проводиться Советом по благоустройству кладбища.  По их инициативе были проведены субботники по уборке мусора, вырубке старых деревьев и замена части ограждения;  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- оформлены через суд в собственность 31 дорога местного значения в селах Татарский Саракташ, Кульчумово, Новоселки, Покурлей;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3C24">
        <w:rPr>
          <w:rFonts w:ascii="Times New Roman" w:hAnsi="Times New Roman" w:cs="Times New Roman"/>
          <w:bCs/>
          <w:sz w:val="28"/>
          <w:szCs w:val="28"/>
        </w:rPr>
        <w:t>- подано исковое заявления в арбитражный суд о признания права на собственность на дороги местного значения в селе Васильевка;</w:t>
      </w:r>
    </w:p>
    <w:p w:rsidR="00CF01F8" w:rsidRPr="00CC3C24" w:rsidRDefault="00CF01F8" w:rsidP="00CF01F8">
      <w:pPr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была проведена администрацией муниципального образования по участию в программе инициативного бюджетирования. Были проведены собрания с жителями села Кульчумово, определена проблема, избрана инициативная группа, составлена вся необходимая документация и наш проект прошел, теперь мы в этом году будем его реализовывать. Проект «Благоустройство общественной территории Дома культуры села Кульчумово Саракташского района Оренбургской области», стоимость проекта 510 729 тыс руб.  Проект подразумевает разные источники финансирования: местный бюджет – 72 729 тыс. руб, субсидия – 330 тыс. руб, спонсоры- 30 тыс. руб, население – 71 тыс. руб, средства на социального значимые мероприятия от депутата Законодательного Собрания Оренбургской области Перевозникова Федора Викторовича – 7 тыс. руб.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24">
        <w:rPr>
          <w:rFonts w:ascii="Times New Roman" w:hAnsi="Times New Roman" w:cs="Times New Roman"/>
          <w:b/>
          <w:sz w:val="28"/>
          <w:szCs w:val="28"/>
        </w:rPr>
        <w:t>Каковы планы на 2022 год: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продолжать работу по благоустройству населенных пунктов;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 постановка дорог местного значения на кадастровый учет и оформление их в собственность;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работа с недвижимостью, находящейся в муниципальной собственности;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подготовка документов по капитальному ремонту  многоквартирных домов по улицы Дружба в селе Васильевка;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подготовка и празднование юбилея с. Новоселки;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>- участие в программе инициативного бюджетирования.</w:t>
      </w:r>
    </w:p>
    <w:p w:rsidR="00CF01F8" w:rsidRPr="00CC3C24" w:rsidRDefault="00CF01F8" w:rsidP="00CF01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1F8" w:rsidRPr="00CC3C24" w:rsidRDefault="00CF01F8" w:rsidP="00CF01F8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 В заключении хочу сказать, что и в дальнейшем надеюсь на слаженную профессиональную работу депутатского корпуса, старост сел, общественников. Благодарю Вас за поддержку, за солидарность и единство при решении важных задач. Мы все вместе должны оправдать ожидания наших жителей! </w:t>
      </w:r>
    </w:p>
    <w:p w:rsidR="00CF01F8" w:rsidRDefault="00CF01F8" w:rsidP="00CF01F8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C24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88286B" w:rsidRDefault="0088286B"/>
    <w:sectPr w:rsidR="0088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09E"/>
    <w:multiLevelType w:val="hybridMultilevel"/>
    <w:tmpl w:val="4F90A29A"/>
    <w:lvl w:ilvl="0" w:tplc="074C334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0959"/>
    <w:multiLevelType w:val="hybridMultilevel"/>
    <w:tmpl w:val="B70E1084"/>
    <w:lvl w:ilvl="0" w:tplc="074C33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1FEE378C"/>
    <w:multiLevelType w:val="hybridMultilevel"/>
    <w:tmpl w:val="60CE23D6"/>
    <w:lvl w:ilvl="0" w:tplc="074C3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01F8"/>
    <w:rsid w:val="0088286B"/>
    <w:rsid w:val="00C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01F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F01F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CF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F0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F01F8"/>
    <w:rPr>
      <w:rFonts w:ascii="Calibri" w:eastAsia="Times New Roman" w:hAnsi="Calibri" w:cs="Calibri"/>
      <w:szCs w:val="20"/>
    </w:rPr>
  </w:style>
  <w:style w:type="paragraph" w:styleId="a6">
    <w:name w:val="Body Text Indent"/>
    <w:basedOn w:val="a"/>
    <w:link w:val="a7"/>
    <w:unhideWhenUsed/>
    <w:rsid w:val="00CF01F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F01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01F8"/>
    <w:pPr>
      <w:ind w:left="720"/>
      <w:contextualSpacing/>
    </w:pPr>
  </w:style>
  <w:style w:type="paragraph" w:customStyle="1" w:styleId="ConsPlusTitle">
    <w:name w:val="ConsPlusTitle"/>
    <w:rsid w:val="00CF0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CF01F8"/>
  </w:style>
  <w:style w:type="character" w:customStyle="1" w:styleId="propis">
    <w:name w:val="propis"/>
    <w:uiPriority w:val="99"/>
    <w:rsid w:val="00CF01F8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CF01F8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table" w:styleId="a9">
    <w:name w:val="Table Grid"/>
    <w:basedOn w:val="a1"/>
    <w:uiPriority w:val="39"/>
    <w:rsid w:val="00CF01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F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4567</Words>
  <Characters>26037</Characters>
  <Application>Microsoft Office Word</Application>
  <DocSecurity>0</DocSecurity>
  <Lines>216</Lines>
  <Paragraphs>61</Paragraphs>
  <ScaleCrop>false</ScaleCrop>
  <Company/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2022-04-04T10:34:00Z</dcterms:created>
  <dcterms:modified xsi:type="dcterms:W3CDTF">2022-04-04T10:35:00Z</dcterms:modified>
</cp:coreProperties>
</file>