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7F" w:rsidRDefault="002E7F7F" w:rsidP="002E7F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 wp14:anchorId="112D612D" wp14:editId="14F5B50C">
            <wp:extent cx="571500" cy="609600"/>
            <wp:effectExtent l="19050" t="0" r="0" b="0"/>
            <wp:docPr id="2" name="Рисунок 2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F7F" w:rsidRDefault="002E7F7F" w:rsidP="002E7F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СОВЕТ ДЕПУТАТОВ муниципального </w:t>
      </w:r>
    </w:p>
    <w:p w:rsidR="002E7F7F" w:rsidRDefault="002E7F7F" w:rsidP="002E7F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Васильевский СЕЛЬСОВЕТ </w:t>
      </w:r>
    </w:p>
    <w:p w:rsidR="002E7F7F" w:rsidRDefault="002E7F7F" w:rsidP="002E7F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2E7F7F" w:rsidRDefault="002E7F7F" w:rsidP="002E7F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2E7F7F" w:rsidRDefault="002E7F7F" w:rsidP="002E7F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2E7F7F" w:rsidRDefault="002E7F7F" w:rsidP="002E7F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E7F7F" w:rsidRDefault="002E7F7F" w:rsidP="002E7F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2E7F7F" w:rsidRDefault="002E7F7F" w:rsidP="002E7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Внеочередного третьего заседания Совета депутатов</w:t>
      </w:r>
    </w:p>
    <w:p w:rsidR="002E7F7F" w:rsidRDefault="002E7F7F" w:rsidP="002E7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2E7F7F" w:rsidRDefault="002E7F7F" w:rsidP="002E7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ноября 2020 года                       с. Васильевка                                      № 13</w:t>
      </w:r>
    </w:p>
    <w:p w:rsidR="002E7F7F" w:rsidRDefault="002E7F7F" w:rsidP="002E7F7F">
      <w:pPr>
        <w:tabs>
          <w:tab w:val="left" w:pos="2130"/>
        </w:tabs>
        <w:ind w:right="1255"/>
        <w:rPr>
          <w:sz w:val="28"/>
          <w:szCs w:val="28"/>
        </w:rPr>
      </w:pPr>
    </w:p>
    <w:p w:rsidR="002E7F7F" w:rsidRDefault="002E7F7F" w:rsidP="002E7F7F">
      <w:pPr>
        <w:spacing w:after="0" w:line="240" w:lineRule="auto"/>
        <w:ind w:right="424" w:firstLine="567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передаче к осуществлению части полномочий в сфере осуществления внешнего муниципального финансового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2E7F7F" w:rsidRDefault="002E7F7F" w:rsidP="002E7F7F">
      <w:pPr>
        <w:spacing w:after="0" w:line="240" w:lineRule="auto"/>
        <w:ind w:right="424" w:firstLine="567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2021 год</w:t>
      </w:r>
    </w:p>
    <w:p w:rsidR="002E7F7F" w:rsidRDefault="002E7F7F" w:rsidP="002E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265  Бюджетного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Федерации, 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8"/>
          </w:rPr>
          <w:t>Федеральным законом  от 6 октября 2003 г. № 131-ФЗ «Об общих принципах организации местного самоуправления в Российской Федерации"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2E7F7F" w:rsidRDefault="002E7F7F" w:rsidP="002E7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7F7F" w:rsidRDefault="002E7F7F" w:rsidP="002E7F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  Васильевского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E7F7F" w:rsidRDefault="002E7F7F" w:rsidP="002E7F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 Е Ш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 :</w:t>
      </w:r>
      <w:proofErr w:type="gramEnd"/>
    </w:p>
    <w:p w:rsidR="002E7F7F" w:rsidRDefault="002E7F7F" w:rsidP="002E7F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Администрации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Васильевский 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передать Контрольно-счётному органу «Счётная палата»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часть полномочий по осуществлению </w:t>
      </w:r>
      <w:r>
        <w:rPr>
          <w:rFonts w:ascii="Times New Roman" w:eastAsia="Calibri" w:hAnsi="Times New Roman"/>
          <w:sz w:val="28"/>
          <w:szCs w:val="28"/>
        </w:rPr>
        <w:t xml:space="preserve">внешнего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на 2021 год.</w:t>
      </w:r>
    </w:p>
    <w:p w:rsidR="002E7F7F" w:rsidRDefault="002E7F7F" w:rsidP="002E7F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муниципального образования Васильевский сельсовет заключить Соглашение с Контрольно-счётным органом «Счётная палата»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 передаче части своих полномочий на 2021 год в сфере </w:t>
      </w:r>
      <w:r>
        <w:rPr>
          <w:rFonts w:ascii="Times New Roman" w:hAnsi="Times New Roman"/>
          <w:sz w:val="28"/>
          <w:szCs w:val="28"/>
        </w:rPr>
        <w:lastRenderedPageBreak/>
        <w:t>осуществления внешнего муниципального финансового контроля согласно пункту 1 данного решения.</w:t>
      </w:r>
    </w:p>
    <w:p w:rsidR="002E7F7F" w:rsidRDefault="002E7F7F" w:rsidP="002E7F7F">
      <w:pPr>
        <w:spacing w:after="0" w:line="240" w:lineRule="auto"/>
        <w:ind w:left="10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3.Настоящее решение вступает в силу после его подписания, распространяет свои правоотношения с 01.01.2021 года и подлежит размещению на официальном сайте администрации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  Васильевский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Оренбургской области.</w:t>
      </w:r>
    </w:p>
    <w:p w:rsidR="002E7F7F" w:rsidRDefault="002E7F7F" w:rsidP="002E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вопросам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Мурсалимов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К.Х.)</w:t>
      </w:r>
    </w:p>
    <w:p w:rsidR="002E7F7F" w:rsidRDefault="002E7F7F" w:rsidP="002E7F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сельсовета-</w:t>
      </w: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Серединов</w:t>
      </w:r>
      <w:proofErr w:type="spellEnd"/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прокуратуре района, администрации района, администрации сельсовета, постоянной комиссии</w:t>
      </w: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7F" w:rsidRDefault="002E7F7F" w:rsidP="002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524" w:rsidRDefault="00251524"/>
    <w:sectPr w:rsidR="0025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7F"/>
    <w:rsid w:val="00251524"/>
    <w:rsid w:val="002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E020C-5843-4132-9C3D-960E022A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E7F7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E7F7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2E7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636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2020-12-23T04:54:00Z</dcterms:created>
  <dcterms:modified xsi:type="dcterms:W3CDTF">2020-12-23T04:54:00Z</dcterms:modified>
</cp:coreProperties>
</file>