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6E" w:rsidRDefault="0073666E" w:rsidP="0073666E">
      <w:pPr>
        <w:widowControl w:val="0"/>
        <w:autoSpaceDE w:val="0"/>
        <w:autoSpaceDN w:val="0"/>
        <w:adjustRightInd w:val="0"/>
        <w:spacing w:after="0" w:line="240" w:lineRule="auto"/>
        <w:rPr>
          <w:rFonts w:ascii="Times New Roman" w:eastAsia="Times New Roman" w:hAnsi="Times New Roman" w:cs="Times New Roman"/>
          <w:noProof/>
          <w:sz w:val="28"/>
          <w:szCs w:val="28"/>
        </w:rPr>
      </w:pPr>
      <w:bookmarkStart w:id="0" w:name="_GoBack"/>
      <w:bookmarkEnd w:id="0"/>
      <w:r>
        <w:rPr>
          <w:rFonts w:ascii="Times New Roman" w:hAnsi="Times New Roman" w:cs="Times New Roman"/>
          <w:color w:val="000000"/>
          <w:spacing w:val="-2"/>
          <w:sz w:val="28"/>
          <w:szCs w:val="28"/>
        </w:rPr>
        <w:t xml:space="preserve">                                                              </w:t>
      </w:r>
      <w:r>
        <w:rPr>
          <w:rFonts w:ascii="Times New Roman" w:eastAsia="Times New Roman" w:hAnsi="Times New Roman" w:cs="Times New Roman"/>
          <w:noProof/>
          <w:sz w:val="28"/>
          <w:szCs w:val="28"/>
        </w:rPr>
        <w:drawing>
          <wp:inline distT="0" distB="0" distL="0" distR="0">
            <wp:extent cx="571500" cy="60960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73666E" w:rsidRDefault="0073666E" w:rsidP="0073666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АДМИНИСТРАЦИЯ ВАСИЛЬЕВСКОГО СЕЛЬСОВЕТА САРАКТАШСКОГО РАЙОНА ОРЕНБУРГСКОЙ ОБЛАСТИ</w:t>
      </w:r>
    </w:p>
    <w:p w:rsidR="0073666E" w:rsidRDefault="0073666E" w:rsidP="0073666E">
      <w:pPr>
        <w:spacing w:after="0" w:line="240" w:lineRule="auto"/>
        <w:jc w:val="center"/>
        <w:rPr>
          <w:rFonts w:ascii="Times New Roman" w:eastAsia="Calibri" w:hAnsi="Times New Roman" w:cs="Times New Roman"/>
          <w:b/>
          <w:sz w:val="32"/>
          <w:szCs w:val="32"/>
        </w:rPr>
      </w:pPr>
    </w:p>
    <w:p w:rsidR="0073666E" w:rsidRDefault="0073666E" w:rsidP="0073666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73666E" w:rsidRDefault="0073666E" w:rsidP="0073666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3666E" w:rsidRDefault="0073666E" w:rsidP="0073666E">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____________________________________________________________________</w:t>
      </w:r>
    </w:p>
    <w:p w:rsidR="0073666E" w:rsidRDefault="0073666E" w:rsidP="0073666E">
      <w:pPr>
        <w:widowControl w:val="0"/>
        <w:autoSpaceDE w:val="0"/>
        <w:autoSpaceDN w:val="0"/>
        <w:adjustRightInd w:val="0"/>
        <w:spacing w:after="0" w:line="240" w:lineRule="auto"/>
        <w:ind w:right="283"/>
        <w:rPr>
          <w:rFonts w:ascii="Times New Roman" w:eastAsia="Times New Roman" w:hAnsi="Times New Roman" w:cs="Times New Roman"/>
          <w:sz w:val="28"/>
          <w:szCs w:val="28"/>
        </w:rPr>
      </w:pPr>
    </w:p>
    <w:p w:rsidR="0073666E" w:rsidRDefault="0073666E" w:rsidP="007366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11.11.2020                            с. Васильевка                                        № 68/1-п</w:t>
      </w:r>
    </w:p>
    <w:p w:rsidR="0073666E" w:rsidRDefault="0073666E" w:rsidP="0073666E">
      <w:pPr>
        <w:widowControl w:val="0"/>
        <w:tabs>
          <w:tab w:val="left" w:pos="8080"/>
          <w:tab w:val="left" w:pos="9759"/>
        </w:tabs>
        <w:autoSpaceDE w:val="0"/>
        <w:autoSpaceDN w:val="0"/>
        <w:adjustRightInd w:val="0"/>
        <w:spacing w:after="0"/>
        <w:rPr>
          <w:rFonts w:ascii="Times New Roman" w:eastAsia="Times New Roman" w:hAnsi="Times New Roman" w:cs="Times New Roman"/>
          <w:sz w:val="28"/>
          <w:szCs w:val="28"/>
        </w:rPr>
      </w:pPr>
    </w:p>
    <w:p w:rsidR="0073666E" w:rsidRDefault="0073666E" w:rsidP="0073666E">
      <w:pPr>
        <w:widowControl w:val="0"/>
        <w:tabs>
          <w:tab w:val="left" w:pos="8080"/>
          <w:tab w:val="left" w:pos="9759"/>
        </w:tabs>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постановление администрации </w:t>
      </w:r>
    </w:p>
    <w:p w:rsidR="0073666E" w:rsidRDefault="0073666E" w:rsidP="0073666E">
      <w:pPr>
        <w:widowControl w:val="0"/>
        <w:tabs>
          <w:tab w:val="left" w:pos="8080"/>
          <w:tab w:val="left" w:pos="9759"/>
        </w:tabs>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Васильевского сельсовета Саракташского района </w:t>
      </w:r>
    </w:p>
    <w:p w:rsidR="0073666E" w:rsidRDefault="0073666E" w:rsidP="0073666E">
      <w:pPr>
        <w:widowControl w:val="0"/>
        <w:tabs>
          <w:tab w:val="left" w:pos="8080"/>
          <w:tab w:val="left" w:pos="9759"/>
        </w:tabs>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21.11.2017 г. №76-п</w:t>
      </w:r>
    </w:p>
    <w:p w:rsidR="0073666E" w:rsidRDefault="0073666E" w:rsidP="0073666E">
      <w:pPr>
        <w:widowControl w:val="0"/>
        <w:tabs>
          <w:tab w:val="left" w:pos="8080"/>
          <w:tab w:val="left" w:pos="9759"/>
        </w:tabs>
        <w:autoSpaceDE w:val="0"/>
        <w:autoSpaceDN w:val="0"/>
        <w:adjustRightInd w:val="0"/>
        <w:spacing w:after="0"/>
        <w:jc w:val="center"/>
        <w:rPr>
          <w:rFonts w:ascii="Times New Roman" w:eastAsia="Times New Roman" w:hAnsi="Times New Roman" w:cs="Times New Roman"/>
          <w:sz w:val="28"/>
          <w:szCs w:val="28"/>
        </w:rPr>
      </w:pPr>
    </w:p>
    <w:p w:rsidR="0073666E" w:rsidRDefault="0073666E" w:rsidP="0073666E">
      <w:pPr>
        <w:widowControl w:val="0"/>
        <w:tabs>
          <w:tab w:val="left" w:pos="8080"/>
          <w:tab w:val="left" w:pos="9759"/>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со ст.179 Бюджетного кодекса Российской Федерации,</w:t>
      </w:r>
      <w:r>
        <w:rPr>
          <w:rFonts w:ascii="Times New Roman" w:eastAsia="Times New Roman" w:hAnsi="Times New Roman" w:cs="Arial"/>
          <w:sz w:val="28"/>
          <w:szCs w:val="28"/>
        </w:rPr>
        <w:t xml:space="preserve"> постановлением администрации Васильевского сельсовета Саракташского района от 09.03.2017 года № 8-п «</w:t>
      </w:r>
      <w:r>
        <w:rPr>
          <w:rFonts w:ascii="Times New Roman" w:eastAsia="Times New Roman" w:hAnsi="Times New Roman" w:cs="Times New Roman"/>
          <w:sz w:val="28"/>
          <w:szCs w:val="28"/>
        </w:rPr>
        <w:t xml:space="preserve">Об утверждении порядка </w:t>
      </w:r>
      <w:r>
        <w:rPr>
          <w:rFonts w:ascii="Times New Roman" w:eastAsia="Times New Roman" w:hAnsi="Times New Roman" w:cs="Times New Roman"/>
          <w:bCs/>
          <w:sz w:val="28"/>
          <w:szCs w:val="28"/>
        </w:rPr>
        <w:t>разработки, реализации и оценки эффективности муниципальных программ муниципального образования  Васильевский сельсовет Саракташского района Оренбургской области</w:t>
      </w:r>
      <w:r>
        <w:rPr>
          <w:rFonts w:ascii="Times New Roman" w:eastAsia="Times New Roman" w:hAnsi="Times New Roman" w:cs="Arial"/>
          <w:bCs/>
          <w:sz w:val="28"/>
          <w:szCs w:val="28"/>
        </w:rPr>
        <w:t>»,</w:t>
      </w:r>
      <w:r>
        <w:rPr>
          <w:rFonts w:ascii="Times New Roman" w:eastAsia="Times New Roman" w:hAnsi="Times New Roman" w:cs="Times New Roman"/>
          <w:sz w:val="28"/>
          <w:szCs w:val="28"/>
        </w:rPr>
        <w:t xml:space="preserve"> руководствуясь пунктом 15 статьи 6, статьёй 29 Устава Васильевского сельсовета, пунктом 1 части 1статьи 15 Федерального закона от 06.10.2003 года №131-ФЗ «Об общих принципах организации местного самоуправления в Российской Федерации</w:t>
      </w:r>
    </w:p>
    <w:p w:rsidR="0073666E" w:rsidRDefault="0073666E" w:rsidP="0073666E">
      <w:pPr>
        <w:widowControl w:val="0"/>
        <w:tabs>
          <w:tab w:val="left" w:pos="8080"/>
          <w:tab w:val="left" w:pos="9759"/>
        </w:tabs>
        <w:autoSpaceDE w:val="0"/>
        <w:autoSpaceDN w:val="0"/>
        <w:adjustRightInd w:val="0"/>
        <w:spacing w:after="0"/>
        <w:jc w:val="both"/>
        <w:rPr>
          <w:rFonts w:ascii="Times New Roman" w:eastAsia="Times New Roman" w:hAnsi="Times New Roman" w:cs="Times New Roman"/>
          <w:sz w:val="28"/>
          <w:szCs w:val="28"/>
        </w:rPr>
      </w:pP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Внести в постановление администрации Васильевского сельсовета Саракташского района от 21.11.2017 года №76-п «Об утверждении муниципальной программы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 следующие изменения:</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1.1. В паспорте Программы содержание пункта «Объем бюджетных ассигнований программы» изложить в новой редакции:</w:t>
      </w:r>
    </w:p>
    <w:p w:rsidR="0073666E" w:rsidRDefault="0073666E" w:rsidP="0073666E">
      <w:pPr>
        <w:pStyle w:val="aff4"/>
        <w:rPr>
          <w:rFonts w:ascii="Times New Roman" w:hAnsi="Times New Roman"/>
          <w:sz w:val="28"/>
          <w:szCs w:val="28"/>
        </w:rPr>
      </w:pPr>
      <w:r>
        <w:rPr>
          <w:rFonts w:ascii="Times New Roman" w:eastAsia="Times New Roman" w:hAnsi="Times New Roman" w:cs="Times New Roman"/>
          <w:sz w:val="28"/>
          <w:szCs w:val="24"/>
        </w:rPr>
        <w:t>«</w:t>
      </w:r>
      <w:r>
        <w:rPr>
          <w:rFonts w:ascii="Times New Roman" w:hAnsi="Times New Roman"/>
          <w:sz w:val="28"/>
          <w:szCs w:val="28"/>
        </w:rPr>
        <w:t>72331,13  тыс. рублей, в том числе:</w:t>
      </w:r>
    </w:p>
    <w:p w:rsidR="0073666E" w:rsidRDefault="0073666E" w:rsidP="0073666E">
      <w:pPr>
        <w:pStyle w:val="aff4"/>
        <w:rPr>
          <w:rFonts w:ascii="Times New Roman" w:hAnsi="Times New Roman"/>
          <w:sz w:val="28"/>
          <w:szCs w:val="28"/>
        </w:rPr>
      </w:pPr>
      <w:r>
        <w:rPr>
          <w:rFonts w:ascii="Times New Roman" w:hAnsi="Times New Roman"/>
          <w:sz w:val="28"/>
          <w:szCs w:val="28"/>
        </w:rPr>
        <w:t>по годам реализации:</w:t>
      </w:r>
    </w:p>
    <w:p w:rsidR="0073666E" w:rsidRDefault="0073666E" w:rsidP="0073666E">
      <w:pPr>
        <w:pStyle w:val="aff4"/>
        <w:ind w:firstLine="708"/>
        <w:rPr>
          <w:rFonts w:ascii="Times New Roman" w:hAnsi="Times New Roman"/>
          <w:sz w:val="28"/>
          <w:szCs w:val="28"/>
        </w:rPr>
      </w:pPr>
      <w:r>
        <w:rPr>
          <w:rFonts w:ascii="Times New Roman" w:hAnsi="Times New Roman"/>
          <w:sz w:val="28"/>
          <w:szCs w:val="28"/>
        </w:rPr>
        <w:t xml:space="preserve">2018 год – 8440,19  тыс. руб.; </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2019 год – 10961,79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2020 год – 9908,74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2021 год – 8 247,10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2022 год – 8272,4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2023 год – 8 676,7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lastRenderedPageBreak/>
        <w:t>2024 год – 8 912,15  тыс. руб.;</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bCs/>
          <w:sz w:val="28"/>
          <w:szCs w:val="28"/>
        </w:rPr>
        <w:t xml:space="preserve">          2025 год – 8 912,15  тыс. руб.</w:t>
      </w:r>
      <w:r>
        <w:rPr>
          <w:rFonts w:ascii="Times New Roman" w:eastAsia="Times New Roman" w:hAnsi="Times New Roman" w:cs="Times New Roman"/>
          <w:sz w:val="28"/>
          <w:szCs w:val="28"/>
        </w:rPr>
        <w:t>»</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p>
    <w:p w:rsidR="0073666E" w:rsidRDefault="0073666E" w:rsidP="0073666E">
      <w:pPr>
        <w:pStyle w:val="aff4"/>
        <w:rPr>
          <w:rFonts w:ascii="Times New Roman" w:hAnsi="Times New Roman"/>
          <w:sz w:val="28"/>
          <w:szCs w:val="28"/>
        </w:rPr>
      </w:pPr>
      <w:r>
        <w:rPr>
          <w:rFonts w:ascii="Times New Roman" w:eastAsia="Times New Roman" w:hAnsi="Times New Roman" w:cs="Times New Roman"/>
          <w:sz w:val="28"/>
          <w:szCs w:val="28"/>
        </w:rPr>
        <w:t>1.2. В п. 5 текстовой части Программы слова «</w:t>
      </w:r>
      <w:r>
        <w:rPr>
          <w:rFonts w:ascii="Times New Roman" w:eastAsia="Times New Roman" w:hAnsi="Times New Roman" w:cs="Times New Roman"/>
          <w:bCs/>
          <w:sz w:val="28"/>
          <w:szCs w:val="28"/>
        </w:rPr>
        <w:t xml:space="preserve">составит </w:t>
      </w:r>
      <w:r>
        <w:rPr>
          <w:rFonts w:ascii="Times New Roman" w:hAnsi="Times New Roman"/>
          <w:sz w:val="28"/>
          <w:szCs w:val="28"/>
        </w:rPr>
        <w:t>71154,94  тыс. рублей, в том числе:</w:t>
      </w:r>
    </w:p>
    <w:p w:rsidR="0073666E" w:rsidRDefault="0073666E" w:rsidP="0073666E">
      <w:pPr>
        <w:pStyle w:val="aff4"/>
        <w:rPr>
          <w:rFonts w:ascii="Times New Roman" w:hAnsi="Times New Roman"/>
          <w:sz w:val="28"/>
          <w:szCs w:val="28"/>
        </w:rPr>
      </w:pPr>
      <w:r>
        <w:rPr>
          <w:rFonts w:ascii="Times New Roman" w:hAnsi="Times New Roman"/>
          <w:sz w:val="28"/>
          <w:szCs w:val="28"/>
        </w:rPr>
        <w:t>по годам реализации:</w:t>
      </w:r>
    </w:p>
    <w:p w:rsidR="0073666E" w:rsidRDefault="0073666E" w:rsidP="0073666E">
      <w:pPr>
        <w:pStyle w:val="aff4"/>
        <w:ind w:firstLine="708"/>
        <w:rPr>
          <w:rFonts w:ascii="Times New Roman" w:hAnsi="Times New Roman"/>
          <w:sz w:val="28"/>
          <w:szCs w:val="28"/>
        </w:rPr>
      </w:pPr>
      <w:r>
        <w:rPr>
          <w:rFonts w:ascii="Times New Roman" w:hAnsi="Times New Roman"/>
          <w:sz w:val="28"/>
          <w:szCs w:val="28"/>
        </w:rPr>
        <w:t xml:space="preserve">2018 год – 8440,19  тыс. руб.; </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2019 год – 10716,32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2020 год – 8 059,19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2021 год – 8 290,64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2022 год – 8 912,15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2023 год – 8 912,15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2024 год – 8 912,15  тыс. руб.;</w:t>
      </w:r>
    </w:p>
    <w:p w:rsidR="0073666E" w:rsidRDefault="0073666E" w:rsidP="0073666E">
      <w:pPr>
        <w:pStyle w:val="aff4"/>
        <w:rPr>
          <w:rFonts w:ascii="Times New Roman" w:hAnsi="Times New Roman"/>
          <w:sz w:val="28"/>
          <w:szCs w:val="28"/>
        </w:rPr>
      </w:pPr>
      <w:r>
        <w:rPr>
          <w:rFonts w:ascii="Times New Roman" w:hAnsi="Times New Roman"/>
          <w:bCs/>
          <w:sz w:val="28"/>
          <w:szCs w:val="28"/>
        </w:rPr>
        <w:t xml:space="preserve">          2025 год – 8 912,15  тыс. 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4"/>
        </w:rPr>
        <w:t>заменить на «</w:t>
      </w:r>
      <w:r>
        <w:rPr>
          <w:rFonts w:ascii="Times New Roman" w:eastAsia="Times New Roman" w:hAnsi="Times New Roman" w:cs="Arial"/>
          <w:bCs/>
          <w:sz w:val="28"/>
          <w:szCs w:val="28"/>
        </w:rPr>
        <w:t xml:space="preserve">составит </w:t>
      </w:r>
      <w:r>
        <w:rPr>
          <w:rFonts w:ascii="Times New Roman" w:hAnsi="Times New Roman"/>
          <w:sz w:val="28"/>
          <w:szCs w:val="28"/>
        </w:rPr>
        <w:t>72331,13  тыс. рублей, в том числе:</w:t>
      </w:r>
    </w:p>
    <w:p w:rsidR="0073666E" w:rsidRDefault="0073666E" w:rsidP="0073666E">
      <w:pPr>
        <w:pStyle w:val="aff4"/>
        <w:rPr>
          <w:rFonts w:ascii="Times New Roman" w:hAnsi="Times New Roman"/>
          <w:sz w:val="28"/>
          <w:szCs w:val="28"/>
        </w:rPr>
      </w:pPr>
      <w:r>
        <w:rPr>
          <w:rFonts w:ascii="Times New Roman" w:hAnsi="Times New Roman"/>
          <w:sz w:val="28"/>
          <w:szCs w:val="28"/>
        </w:rPr>
        <w:t>по годам реализации:</w:t>
      </w:r>
    </w:p>
    <w:p w:rsidR="0073666E" w:rsidRDefault="0073666E" w:rsidP="0073666E">
      <w:pPr>
        <w:pStyle w:val="aff4"/>
        <w:ind w:firstLine="708"/>
        <w:rPr>
          <w:rFonts w:ascii="Times New Roman" w:hAnsi="Times New Roman"/>
          <w:sz w:val="28"/>
          <w:szCs w:val="28"/>
        </w:rPr>
      </w:pPr>
      <w:r>
        <w:rPr>
          <w:rFonts w:ascii="Times New Roman" w:hAnsi="Times New Roman"/>
          <w:sz w:val="28"/>
          <w:szCs w:val="28"/>
        </w:rPr>
        <w:t xml:space="preserve">2018 год – 8440,19  тыс. руб.; </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2019 год – 10961,79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2020 год – 9908,74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2021 год – 8 247,10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2022 год – 8272,4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2023 год – 8 676,7  тыс. руб.;</w:t>
      </w:r>
    </w:p>
    <w:p w:rsidR="0073666E" w:rsidRDefault="0073666E" w:rsidP="0073666E">
      <w:pPr>
        <w:pStyle w:val="aff4"/>
        <w:ind w:firstLine="709"/>
        <w:rPr>
          <w:rFonts w:ascii="Times New Roman" w:hAnsi="Times New Roman"/>
          <w:bCs/>
          <w:sz w:val="28"/>
          <w:szCs w:val="28"/>
        </w:rPr>
      </w:pPr>
      <w:r>
        <w:rPr>
          <w:rFonts w:ascii="Times New Roman" w:hAnsi="Times New Roman"/>
          <w:bCs/>
          <w:sz w:val="28"/>
          <w:szCs w:val="28"/>
        </w:rPr>
        <w:t>2024 год – 8 912,15  тыс. руб.;</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bCs/>
          <w:sz w:val="28"/>
          <w:szCs w:val="28"/>
        </w:rPr>
        <w:t xml:space="preserve">          2025 год – 8 912,15  тыс. руб.</w:t>
      </w:r>
      <w:r>
        <w:rPr>
          <w:rFonts w:ascii="Times New Roman" w:eastAsia="Times New Roman" w:hAnsi="Times New Roman" w:cs="Times New Roman"/>
          <w:sz w:val="28"/>
          <w:szCs w:val="28"/>
        </w:rPr>
        <w:t>»</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Приложение №1 к Программе изложить в новой редакции согласно Приложению №1 к настоящему постановлению.</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Приложение №2 к Программе изложить в новой редакции согласно Приложению №2 к настоящему постановлению.</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 Приложение №3 к Программе изложить в новой редакции согласно Приложению №3 к настоящему постановлению.</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1.6. В паспорте подпрограммы №1 муниципальной программы содержание пункта «Объемы бюджетных ассигнований подпрограммы» изложить в новой редакции:</w:t>
      </w:r>
    </w:p>
    <w:p w:rsidR="0073666E" w:rsidRDefault="0073666E" w:rsidP="0073666E">
      <w:pPr>
        <w:pStyle w:val="affa"/>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szCs w:val="28"/>
        </w:rPr>
        <w:t xml:space="preserve">25704,66 тыс. руб., в том числе по годам: </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2018 год – 3177,43тыс.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2019 год – 3405,42тыс.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2020 год – 3623,88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2021 год – 2728,13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2022 год – 3217,2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2023 год – 3340,2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2024 год – 3106,2  тыс. рублей;</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2025 год – 3106,2  тыс. рублей;</w:t>
      </w:r>
      <w:r>
        <w:rPr>
          <w:rFonts w:ascii="Times New Roman" w:eastAsia="Times New Roman" w:hAnsi="Times New Roman" w:cs="Times New Roman"/>
          <w:sz w:val="28"/>
          <w:szCs w:val="28"/>
        </w:rPr>
        <w:t>.»</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1.7. В паспорте подпрограммы №2 муниципальной программы содержание пункта «Объемы бюджетных ассигнований подпрограммы» изложить в новой редакции:</w:t>
      </w:r>
    </w:p>
    <w:p w:rsidR="0073666E" w:rsidRDefault="0073666E" w:rsidP="0073666E">
      <w:pPr>
        <w:pStyle w:val="affa"/>
        <w:rPr>
          <w:rFonts w:ascii="Times New Roman" w:hAnsi="Times New Roman" w:cs="Times New Roman"/>
          <w:sz w:val="28"/>
          <w:szCs w:val="28"/>
        </w:rPr>
      </w:pPr>
      <w:r>
        <w:rPr>
          <w:rFonts w:ascii="Times New Roman" w:hAnsi="Times New Roman" w:cs="Times New Roman"/>
          <w:sz w:val="28"/>
        </w:rPr>
        <w:lastRenderedPageBreak/>
        <w:t>«</w:t>
      </w:r>
      <w:r>
        <w:rPr>
          <w:rFonts w:ascii="Times New Roman" w:hAnsi="Times New Roman" w:cs="Times New Roman"/>
          <w:sz w:val="28"/>
          <w:szCs w:val="28"/>
        </w:rPr>
        <w:t xml:space="preserve">774,3 тыс. руб., в том числе по годам: </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2018 год – 82,69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2019 год – 90,00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2020 год – 99,21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2021 год – 102,00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2022 год – 103,00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2023 год – 107,10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2024 год – 95,15 тыс. рублей;</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2025 год – 95,15 тыс. рублей</w:t>
      </w:r>
      <w:r>
        <w:rPr>
          <w:rFonts w:ascii="Times New Roman" w:eastAsia="Times New Roman" w:hAnsi="Times New Roman" w:cs="Times New Roman"/>
          <w:sz w:val="28"/>
          <w:szCs w:val="28"/>
        </w:rPr>
        <w:t>»</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1.8. В паспорте подпрограммы №3 муниципальной программы содержание пункта «Объем бюджетных ассигнований подпрограммы» изложить в новой редакции:</w:t>
      </w:r>
    </w:p>
    <w:p w:rsidR="0073666E" w:rsidRDefault="0073666E" w:rsidP="0073666E">
      <w:pPr>
        <w:pStyle w:val="affa"/>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szCs w:val="28"/>
        </w:rPr>
        <w:t xml:space="preserve">386,24 тыс. руб., в том числе по годам: </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2018 год – 48,24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2019 год – 50,00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2020 год – 48,00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2021 год – 48,00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2022 год – 48,00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2023 год – 48,00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2024 год – 48,00 тыс. рублей;</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2025 год – 48,00 тыс. рублей.</w:t>
      </w:r>
      <w:r>
        <w:rPr>
          <w:rFonts w:ascii="Times New Roman" w:eastAsia="Times New Roman" w:hAnsi="Times New Roman" w:cs="Times New Roman"/>
          <w:sz w:val="28"/>
          <w:szCs w:val="28"/>
        </w:rPr>
        <w:t>»</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1.9. В паспорте подпрограммы №4 муниципальной программы содержание пункта «Объемы бюджетных ассигнований подпрограммы» изложить в новой редакции:</w:t>
      </w:r>
    </w:p>
    <w:p w:rsidR="0073666E" w:rsidRDefault="0073666E" w:rsidP="0073666E">
      <w:pPr>
        <w:pStyle w:val="affa"/>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szCs w:val="28"/>
        </w:rPr>
        <w:t xml:space="preserve">15690,94  тыс. руб., в том числе по годам: </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2018 год –1644,75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2019 год – 2510,99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2020 год – 2413,20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2021 год – 1462,00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2022 год – 1510,00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2023 год – 1570,00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2024 год – 2290,00 тыс. рублей;</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2025 год – 2290,00 тыс. рублей.</w:t>
      </w:r>
      <w:r>
        <w:rPr>
          <w:rFonts w:ascii="Times New Roman" w:eastAsia="Times New Roman" w:hAnsi="Times New Roman" w:cs="Times New Roman"/>
          <w:sz w:val="28"/>
          <w:szCs w:val="28"/>
        </w:rPr>
        <w:t>»</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1.10. В паспорте подпрограммы №5 муниципальной программы:</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пункта «Объемы бюджетных ассигнований подпрограммы» изложить в новой редакции:</w:t>
      </w:r>
    </w:p>
    <w:p w:rsidR="0073666E" w:rsidRDefault="0073666E" w:rsidP="0073666E">
      <w:pPr>
        <w:pStyle w:val="affa"/>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szCs w:val="28"/>
        </w:rPr>
        <w:t xml:space="preserve">782,69 тыс. руб., в том числе по годам: </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2018 год – 248,06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2019 год – 3,25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2020 год – 31,38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2021 год – 100,00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2022 год – 100,00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2023 год – 100,00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2024 год – 100,00 тыс. рублей;</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2025 год – 100,00 тыс. рублей.</w:t>
      </w:r>
      <w:r>
        <w:rPr>
          <w:rFonts w:ascii="Times New Roman" w:eastAsia="Times New Roman" w:hAnsi="Times New Roman" w:cs="Times New Roman"/>
          <w:sz w:val="28"/>
          <w:szCs w:val="28"/>
        </w:rPr>
        <w:t>»</w:t>
      </w:r>
    </w:p>
    <w:p w:rsidR="0073666E" w:rsidRDefault="0073666E" w:rsidP="0073666E">
      <w:pPr>
        <w:tabs>
          <w:tab w:val="left" w:pos="-426"/>
        </w:tabs>
        <w:overflowPunct w:val="0"/>
        <w:autoSpaceDE w:val="0"/>
        <w:autoSpaceDN w:val="0"/>
        <w:adjustRightInd w:val="0"/>
        <w:spacing w:after="0" w:line="240" w:lineRule="auto"/>
        <w:ind w:right="-3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1.11. В паспорте подпрограммы №6 муниципальной программы содержание пункта «Объемы бюджетных ассигнований подпрограммы» изложить в новой редакции:</w:t>
      </w:r>
    </w:p>
    <w:p w:rsidR="0073666E" w:rsidRDefault="0073666E" w:rsidP="0073666E">
      <w:pPr>
        <w:pStyle w:val="affa"/>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szCs w:val="28"/>
        </w:rPr>
        <w:t xml:space="preserve">27986,36 тыс. руб., в том числе по годам: </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2018 год – 3170,89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2019 год – 4760,32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2020 год – 3536,43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2021 год – 3643,96 тыс. рублей;</w:t>
      </w:r>
    </w:p>
    <w:p w:rsidR="0073666E" w:rsidRDefault="0073666E" w:rsidP="0073666E">
      <w:pPr>
        <w:spacing w:after="0" w:line="240" w:lineRule="auto"/>
        <w:contextualSpacing/>
        <w:rPr>
          <w:rFonts w:ascii="Times New Roman" w:hAnsi="Times New Roman"/>
          <w:sz w:val="28"/>
          <w:szCs w:val="28"/>
        </w:rPr>
      </w:pPr>
      <w:r>
        <w:rPr>
          <w:rFonts w:ascii="Times New Roman" w:hAnsi="Times New Roman"/>
          <w:sz w:val="28"/>
          <w:szCs w:val="28"/>
        </w:rPr>
        <w:t>2022 год – 3131,19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2023 год – 3348,39 тыс. рублей;</w:t>
      </w:r>
    </w:p>
    <w:p w:rsidR="0073666E" w:rsidRDefault="0073666E" w:rsidP="0073666E">
      <w:pPr>
        <w:spacing w:after="0" w:line="240" w:lineRule="auto"/>
        <w:rPr>
          <w:rFonts w:ascii="Times New Roman" w:hAnsi="Times New Roman"/>
          <w:sz w:val="28"/>
          <w:szCs w:val="28"/>
        </w:rPr>
      </w:pPr>
      <w:r>
        <w:rPr>
          <w:rFonts w:ascii="Times New Roman" w:hAnsi="Times New Roman"/>
          <w:sz w:val="28"/>
          <w:szCs w:val="28"/>
        </w:rPr>
        <w:t>2024 год – 3197,59 тыс. рублей;</w:t>
      </w:r>
    </w:p>
    <w:p w:rsidR="0073666E" w:rsidRDefault="0073666E" w:rsidP="007366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2025 год – 3197,59 тыс. рублей.</w:t>
      </w:r>
      <w:r>
        <w:rPr>
          <w:rFonts w:ascii="Times New Roman" w:eastAsia="Times New Roman" w:hAnsi="Times New Roman" w:cs="Times New Roman"/>
          <w:sz w:val="28"/>
          <w:szCs w:val="28"/>
        </w:rPr>
        <w:t>»</w:t>
      </w:r>
    </w:p>
    <w:p w:rsidR="0073666E" w:rsidRDefault="0073666E" w:rsidP="0073666E">
      <w:pPr>
        <w:jc w:val="both"/>
        <w:rPr>
          <w:rFonts w:ascii="Times New Roman" w:hAnsi="Times New Roman"/>
          <w:sz w:val="28"/>
          <w:szCs w:val="28"/>
        </w:rPr>
      </w:pPr>
      <w:r>
        <w:rPr>
          <w:rFonts w:ascii="Times New Roman" w:hAnsi="Times New Roman"/>
          <w:sz w:val="28"/>
          <w:szCs w:val="28"/>
        </w:rPr>
        <w:t>2. Контроль за выполнением настоящего постановления оставляю за собой.</w:t>
      </w:r>
    </w:p>
    <w:p w:rsidR="0073666E" w:rsidRDefault="0073666E" w:rsidP="0073666E">
      <w:pPr>
        <w:jc w:val="both"/>
        <w:rPr>
          <w:rFonts w:ascii="Times New Roman" w:hAnsi="Times New Roman"/>
          <w:color w:val="FF0000"/>
          <w:sz w:val="28"/>
          <w:szCs w:val="28"/>
        </w:rPr>
      </w:pPr>
      <w:r>
        <w:rPr>
          <w:rFonts w:ascii="Times New Roman" w:hAnsi="Times New Roman"/>
          <w:sz w:val="28"/>
          <w:szCs w:val="28"/>
        </w:rPr>
        <w:t xml:space="preserve">3. Настоящее постановление вступает в силу со дня его размещения на официальном сайте администрации </w:t>
      </w:r>
      <w:r>
        <w:rPr>
          <w:rFonts w:ascii="Times New Roman" w:hAnsi="Times New Roman" w:cs="Times New Roman"/>
          <w:sz w:val="28"/>
          <w:szCs w:val="28"/>
        </w:rPr>
        <w:t>Васильевского</w:t>
      </w:r>
      <w:r>
        <w:rPr>
          <w:rFonts w:ascii="Times New Roman" w:hAnsi="Times New Roman"/>
          <w:sz w:val="28"/>
          <w:szCs w:val="28"/>
        </w:rPr>
        <w:t xml:space="preserve"> сельсовета  Саракташского района .</w:t>
      </w:r>
    </w:p>
    <w:p w:rsidR="0073666E" w:rsidRDefault="0073666E" w:rsidP="0073666E">
      <w:pPr>
        <w:autoSpaceDE w:val="0"/>
        <w:autoSpaceDN w:val="0"/>
        <w:adjustRightInd w:val="0"/>
        <w:spacing w:after="0" w:line="240" w:lineRule="auto"/>
        <w:ind w:left="9498"/>
        <w:contextualSpacing/>
        <w:rPr>
          <w:rFonts w:ascii="Times New Roman" w:eastAsia="Times New Roman" w:hAnsi="Times New Roman" w:cs="Times New Roman"/>
          <w:bCs/>
          <w:sz w:val="24"/>
          <w:szCs w:val="24"/>
          <w:lang w:eastAsia="en-US"/>
        </w:rPr>
      </w:pPr>
    </w:p>
    <w:p w:rsidR="0073666E" w:rsidRDefault="0073666E" w:rsidP="00736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сельсовета                                                                            А.Н.Серединов</w:t>
      </w:r>
    </w:p>
    <w:p w:rsidR="0073666E" w:rsidRDefault="0073666E" w:rsidP="0073666E">
      <w:pPr>
        <w:autoSpaceDE w:val="0"/>
        <w:autoSpaceDN w:val="0"/>
        <w:adjustRightInd w:val="0"/>
        <w:spacing w:after="0" w:line="240" w:lineRule="auto"/>
        <w:jc w:val="both"/>
        <w:rPr>
          <w:rFonts w:ascii="Times New Roman" w:eastAsia="Times New Roman" w:hAnsi="Times New Roman" w:cs="Times New Roman"/>
          <w:sz w:val="28"/>
          <w:szCs w:val="28"/>
        </w:rPr>
      </w:pPr>
    </w:p>
    <w:p w:rsidR="0073666E" w:rsidRDefault="0073666E" w:rsidP="0073666E">
      <w:pPr>
        <w:autoSpaceDE w:val="0"/>
        <w:autoSpaceDN w:val="0"/>
        <w:adjustRightInd w:val="0"/>
        <w:spacing w:after="0" w:line="240" w:lineRule="auto"/>
        <w:jc w:val="both"/>
        <w:rPr>
          <w:rFonts w:ascii="Times New Roman" w:eastAsia="Times New Roman" w:hAnsi="Times New Roman" w:cs="Times New Roman"/>
          <w:sz w:val="28"/>
          <w:szCs w:val="28"/>
        </w:rPr>
      </w:pPr>
    </w:p>
    <w:p w:rsidR="0073666E" w:rsidRDefault="0073666E" w:rsidP="007366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autoSpaceDE w:val="0"/>
        <w:autoSpaceDN w:val="0"/>
        <w:adjustRightInd w:val="0"/>
        <w:spacing w:before="108" w:after="0" w:line="240" w:lineRule="auto"/>
        <w:ind w:right="1954"/>
        <w:contextualSpacing/>
        <w:jc w:val="center"/>
        <w:outlineLvl w:val="0"/>
        <w:rPr>
          <w:rFonts w:ascii="Times New Roman" w:eastAsia="Times New Roman" w:hAnsi="Times New Roman" w:cs="Times New Roman"/>
          <w:bCs/>
          <w:kern w:val="32"/>
          <w:sz w:val="24"/>
          <w:szCs w:val="24"/>
        </w:rPr>
      </w:pPr>
    </w:p>
    <w:p w:rsidR="0073666E" w:rsidRDefault="0073666E" w:rsidP="0073666E">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Приложение № 1 </w:t>
      </w:r>
    </w:p>
    <w:p w:rsidR="0073666E" w:rsidRDefault="0073666E" w:rsidP="0073666E">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 порядку </w:t>
      </w:r>
    </w:p>
    <w:p w:rsidR="0073666E" w:rsidRDefault="0073666E" w:rsidP="0073666E">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разработки, реализации</w:t>
      </w:r>
    </w:p>
    <w:p w:rsidR="0073666E" w:rsidRDefault="0073666E" w:rsidP="0073666E">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оценки эффективности</w:t>
      </w:r>
    </w:p>
    <w:p w:rsidR="0073666E" w:rsidRDefault="0073666E" w:rsidP="0073666E">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муниципальных программ</w:t>
      </w:r>
    </w:p>
    <w:p w:rsidR="0073666E" w:rsidRDefault="0073666E" w:rsidP="0073666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ПАСПОРТ</w:t>
      </w:r>
    </w:p>
    <w:p w:rsidR="0073666E" w:rsidRDefault="0073666E" w:rsidP="0073666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МУНИЦИПАЛЬНОЙ ПРОГРАММЫ.</w:t>
      </w:r>
    </w:p>
    <w:p w:rsidR="0073666E" w:rsidRDefault="0073666E" w:rsidP="0073666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(далее – Программа)</w:t>
      </w:r>
    </w:p>
    <w:p w:rsidR="0073666E" w:rsidRDefault="0073666E" w:rsidP="0073666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u w:val="single"/>
          <w:lang w:eastAsia="en-US"/>
        </w:rPr>
        <w:lastRenderedPageBreak/>
        <w:t>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r>
        <w:rPr>
          <w:rFonts w:ascii="Times New Roman" w:eastAsia="Calibri" w:hAnsi="Times New Roman" w:cs="Times New Roman"/>
          <w:sz w:val="28"/>
          <w:szCs w:val="28"/>
          <w:lang w:eastAsia="en-US"/>
        </w:rPr>
        <w:t>___________________________________________</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муниципальной программы)</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(далее – Программа)</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исполнитель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муниципального образования Васильевский сельсовет</w:t>
            </w: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Участники программы</w:t>
            </w:r>
          </w:p>
        </w:tc>
        <w:tc>
          <w:tcPr>
            <w:tcW w:w="581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contextualSpacing/>
              <w:jc w:val="center"/>
              <w:rPr>
                <w:rFonts w:ascii="Times New Roman" w:eastAsia="Calibri" w:hAnsi="Times New Roman" w:cs="Times New Roman"/>
                <w:sz w:val="28"/>
                <w:szCs w:val="28"/>
                <w:lang w:eastAsia="en-US"/>
              </w:rPr>
            </w:pP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Подпрограммы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1. Осуществление деятельности аппарата управления </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Обеспечение осуществления части, переданных органами власти другого уровня, полномочий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Обеспечение пожарной безопасности на территории </w:t>
            </w:r>
            <w:r>
              <w:rPr>
                <w:rFonts w:ascii="Times New Roman" w:eastAsia="Calibri" w:hAnsi="Times New Roman" w:cs="Times New Roman"/>
                <w:bCs/>
                <w:sz w:val="28"/>
                <w:szCs w:val="28"/>
                <w:lang w:eastAsia="en-US"/>
              </w:rPr>
              <w:t xml:space="preserve">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Развитие дорожного хозяйства на территории </w:t>
            </w:r>
            <w:r>
              <w:rPr>
                <w:rFonts w:ascii="Times New Roman" w:eastAsia="Calibri" w:hAnsi="Times New Roman" w:cs="Times New Roman"/>
                <w:bCs/>
                <w:sz w:val="28"/>
                <w:szCs w:val="28"/>
                <w:lang w:eastAsia="en-US"/>
              </w:rPr>
              <w:t xml:space="preserve">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w:t>
            </w:r>
          </w:p>
          <w:p w:rsidR="0073666E" w:rsidRDefault="0073666E">
            <w:pPr>
              <w:spacing w:after="0" w:line="240" w:lineRule="auto"/>
              <w:contextualSpacing/>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5. Благоустройство</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 xml:space="preserve">на территории </w:t>
            </w:r>
            <w:r>
              <w:rPr>
                <w:rFonts w:ascii="Times New Roman" w:eastAsia="Calibri" w:hAnsi="Times New Roman" w:cs="Times New Roman"/>
                <w:bCs/>
                <w:sz w:val="28"/>
                <w:szCs w:val="28"/>
                <w:lang w:eastAsia="en-US"/>
              </w:rPr>
              <w:t xml:space="preserve">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 Развитие культуры</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 xml:space="preserve">на территории </w:t>
            </w:r>
            <w:r>
              <w:rPr>
                <w:rFonts w:ascii="Times New Roman" w:eastAsia="Calibri" w:hAnsi="Times New Roman" w:cs="Times New Roman"/>
                <w:bCs/>
                <w:sz w:val="28"/>
                <w:szCs w:val="28"/>
                <w:lang w:eastAsia="en-US"/>
              </w:rPr>
              <w:t xml:space="preserve">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w:t>
            </w: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Создание условий для обеспечения устойчивого роста экономики и повышения эффективности управления в муниципальном образовании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w:t>
            </w: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Задачи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деятельности аппарата управления администрации муниципального образования Васильевский сельсовет;</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исполнения части, переданных органами власти другого уровня, полномочий;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пожарной безопасности;</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устойчивого функционирования автомобильных дорог местного значения на территории муниципального образования Васильевский сельсовет и сооружений на них;</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sz w:val="28"/>
                <w:szCs w:val="28"/>
                <w:lang w:eastAsia="en-US"/>
              </w:rPr>
              <w:t>- мероприятия по организации благоустройства муниципального образования Васильевский сельсовет;</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создание условий для организации досуга и обеспечения жителей сельсовета услугами учреждений культуры.</w:t>
            </w: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Целевые индикаторы и показатели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1.Доля положительных отзывов о деятельности органов местного самоуправления в общем количестве отзывов опрошенных граждан;</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2.Кредиторская задолженность по финансовому обеспечению переданных сельским поселением в район полномочий;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Сроки и этапы реализации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2018-2025 годы.</w:t>
            </w: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Объемы бюджетных ассигнований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Объем финансирования программы составит </w:t>
            </w:r>
            <w:r>
              <w:rPr>
                <w:rFonts w:ascii="Times New Roman" w:hAnsi="Times New Roman"/>
                <w:sz w:val="28"/>
                <w:szCs w:val="28"/>
              </w:rPr>
              <w:t xml:space="preserve">73206,42  </w:t>
            </w:r>
            <w:r>
              <w:rPr>
                <w:rFonts w:ascii="Times New Roman" w:eastAsia="Calibri" w:hAnsi="Times New Roman" w:cs="Times New Roman"/>
                <w:sz w:val="28"/>
                <w:szCs w:val="28"/>
                <w:lang w:eastAsia="en-US"/>
              </w:rPr>
              <w:t>тыс. рублей, в том числе:</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 годам реализации:</w:t>
            </w:r>
          </w:p>
          <w:p w:rsidR="0073666E" w:rsidRDefault="0073666E">
            <w:pPr>
              <w:spacing w:after="0" w:line="240"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2018 год – 8440,19 тыс. руб.; </w:t>
            </w:r>
          </w:p>
          <w:p w:rsidR="0073666E" w:rsidRDefault="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2019 год – 10961,79 тыс. руб.;</w:t>
            </w:r>
          </w:p>
          <w:p w:rsidR="0073666E" w:rsidRDefault="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2020 год – 9908,74 тыс. руб.;</w:t>
            </w:r>
          </w:p>
          <w:p w:rsidR="0073666E" w:rsidRDefault="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2021 год – 8 247,10 тыс. руб.;</w:t>
            </w:r>
          </w:p>
          <w:p w:rsidR="0073666E" w:rsidRDefault="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2022 год – 8 912,15  тыс. руб.;</w:t>
            </w:r>
          </w:p>
          <w:p w:rsidR="0073666E" w:rsidRDefault="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2023 год – 8 912,15  тыс. руб.;</w:t>
            </w:r>
          </w:p>
          <w:p w:rsidR="0073666E" w:rsidRDefault="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2024 год – 8 912,15  тыс. руб.;</w:t>
            </w:r>
          </w:p>
          <w:p w:rsidR="0073666E" w:rsidRDefault="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2025 год – 8 912,15  тыс. руб.</w:t>
            </w:r>
          </w:p>
        </w:tc>
      </w:tr>
      <w:tr w:rsidR="0073666E" w:rsidTr="0073666E">
        <w:tc>
          <w:tcPr>
            <w:tcW w:w="36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Ожидаемые результаты 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повышение эффективности выполнения органом местного самоуправления закрепленных за ним полномочий;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пополнение доходной части бюджета сельсовета;</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укрепление пожарной безопасности территории сельсовета, снижение количества пожаров, гибели людей при пожарах;</w:t>
            </w:r>
          </w:p>
          <w:p w:rsidR="0073666E" w:rsidRDefault="0073666E">
            <w:pPr>
              <w:spacing w:after="0" w:line="240" w:lineRule="auto"/>
              <w:contextualSpacing/>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сохранение и эффективное использование культурного наследия сельсовета;</w:t>
            </w:r>
          </w:p>
          <w:p w:rsidR="0073666E" w:rsidRDefault="0073666E">
            <w:pPr>
              <w:spacing w:after="0" w:line="240" w:lineRule="auto"/>
              <w:contextualSpacing/>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повышение качества содержания дорог;</w:t>
            </w:r>
          </w:p>
          <w:p w:rsidR="0073666E" w:rsidRDefault="0073666E">
            <w:pPr>
              <w:spacing w:after="0" w:line="240" w:lineRule="auto"/>
              <w:contextualSpacing/>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улучшение санитарного и экологического состояния сельсовета;</w:t>
            </w:r>
          </w:p>
          <w:p w:rsidR="0073666E" w:rsidRDefault="0073666E">
            <w:pPr>
              <w:spacing w:after="0" w:line="240" w:lineRule="auto"/>
              <w:contextualSpacing/>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удовлетворение потребностей населения в благоприятных условиях проживания;</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привлечение населения к проблемам благоустройства и озеленения территории.</w:t>
            </w:r>
          </w:p>
        </w:tc>
      </w:tr>
    </w:tbl>
    <w:p w:rsidR="0073666E" w:rsidRDefault="0073666E" w:rsidP="0073666E">
      <w:pPr>
        <w:spacing w:after="0" w:line="240" w:lineRule="auto"/>
        <w:jc w:val="center"/>
        <w:rPr>
          <w:rFonts w:ascii="Times New Roman" w:eastAsia="Calibri" w:hAnsi="Times New Roman" w:cs="Times New Roman"/>
          <w:sz w:val="28"/>
          <w:szCs w:val="28"/>
          <w:lang w:eastAsia="en-US"/>
        </w:rPr>
      </w:pPr>
    </w:p>
    <w:p w:rsidR="0073666E" w:rsidRDefault="0073666E" w:rsidP="0073666E">
      <w:pPr>
        <w:widowControl w:val="0"/>
        <w:autoSpaceDE w:val="0"/>
        <w:autoSpaceDN w:val="0"/>
        <w:adjustRightInd w:val="0"/>
        <w:spacing w:after="0" w:line="240" w:lineRule="auto"/>
        <w:ind w:left="108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1. Общая характеристика сферы реализации Программы</w:t>
      </w:r>
    </w:p>
    <w:p w:rsidR="0073666E" w:rsidRDefault="0073666E" w:rsidP="0073666E">
      <w:pPr>
        <w:spacing w:after="0" w:line="240" w:lineRule="auto"/>
        <w:jc w:val="center"/>
        <w:rPr>
          <w:rFonts w:ascii="Times New Roman" w:eastAsia="Calibri" w:hAnsi="Times New Roman" w:cs="Times New Roman"/>
          <w:b/>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Осуществление органами местного самоуправления своих полномочий и функций определяется, прежде всего, тремя факторами:</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состоянием системы органов местного самоуправления, их функционально-должностной структурой;</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состоянием кадрового состава и, прежде всего, профессионализмом работников органов местного самоуправления;</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наличием инструментов и способов взаимодействия населения и органов местного самоуправления.</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Помимо своих полномочий, муниципальное образование Васильевский сельсовет осуществляет выполнение части переданных полномочий Российской Федерации по государственной регистрации актов гражданского состояния; по ведению первичного воинского учета на территориях, где отсутствуют военные комиссариаты.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Муниципальное образование Васильевский сельсовет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организации библиотечного обслуживания населения, комплектования и обеспечения сохранности библиотечных фондов библиотек сельсовета;</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условий для организации досуга и обеспечения жителей сельсовета услугами организаций культуры;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Основными направлениями деятельности администрации сельсовета являются: </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мобилизация доходных источников местного бюджета;</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повышение эффективности расходования бюджетных средств;</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обеспечение выполнения части, переданных органами власти другого уровня, полномочий;</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деятельности аппарата управления;</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реализация намеченных мероприятий по капитальному ремонту, ремонту дорог и их содержанию;</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благоустройство территории и др.</w:t>
      </w:r>
    </w:p>
    <w:p w:rsidR="0073666E" w:rsidRDefault="0073666E" w:rsidP="0073666E">
      <w:pPr>
        <w:spacing w:after="0" w:line="240" w:lineRule="auto"/>
        <w:ind w:firstLine="709"/>
        <w:jc w:val="both"/>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Pr>
          <w:rFonts w:ascii="Times New Roman" w:eastAsia="Calibri" w:hAnsi="Times New Roman" w:cs="Times New Roman"/>
          <w:i/>
          <w:sz w:val="28"/>
          <w:szCs w:val="28"/>
          <w:lang w:eastAsia="en-US"/>
        </w:rPr>
        <w:t>.</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информирования населения создан официальный интернет - сайт муниципального образования Васильевский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 Васильевский сельсовет.</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73666E" w:rsidRDefault="0073666E" w:rsidP="0073666E">
      <w:pPr>
        <w:spacing w:after="0" w:line="240" w:lineRule="auto"/>
        <w:jc w:val="center"/>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 Приоритеты политики органов местного самоуправления муниципального образования Васильевский сельсовет в сфере реализации муниципальной программы.</w:t>
      </w:r>
    </w:p>
    <w:p w:rsidR="0073666E" w:rsidRDefault="0073666E" w:rsidP="0073666E">
      <w:pPr>
        <w:spacing w:after="0" w:line="240" w:lineRule="auto"/>
        <w:jc w:val="center"/>
        <w:rPr>
          <w:rFonts w:ascii="Times New Roman" w:eastAsia="Calibri" w:hAnsi="Times New Roman" w:cs="Times New Roman"/>
          <w:b/>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Приоритеты муниципальной политики направлены на повышение эффективности функционирования аппарата управления муниципального образования (далее – МО) Васильевский сельсовет.</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Основные приоритеты деятельности администрации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сельсовета:</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определение долгосрочной стратегии и этапов градостроительного планирования развития территории МО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повышение эффективности и результативности деятельности администрации МО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исполнение отдельных государственных полномочий, переданных федеральными законами и законами Оренбургской области;</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профилактика правонарушений и обеспечение общественной безопасности на территории сельсовета;</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усиление системы противопожарной безопасности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создание необходимых условий для укрепления пожарной безопасности, снижение </w:t>
      </w:r>
      <w:r>
        <w:rPr>
          <w:rFonts w:ascii="Times New Roman" w:eastAsia="Calibri" w:hAnsi="Times New Roman" w:cs="Times New Roman"/>
          <w:bCs/>
          <w:sz w:val="28"/>
          <w:szCs w:val="28"/>
          <w:lang w:eastAsia="en-US"/>
        </w:rPr>
        <w:lastRenderedPageBreak/>
        <w:t>гибели, травматизма людей на пожарах, уменьшение материального ущерба от пожаров;</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обеспечение свободы творчества и прав граждан на участие в культурной жизни.</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Цель Программы - создание условий для обеспечения устойчивого роста экономики и повышения эффективности управления в МО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w:t>
      </w:r>
      <w:r>
        <w:rPr>
          <w:rFonts w:ascii="Times New Roman" w:eastAsia="Calibri" w:hAnsi="Times New Roman" w:cs="Times New Roman"/>
          <w:sz w:val="28"/>
          <w:szCs w:val="28"/>
          <w:lang w:eastAsia="en-US"/>
        </w:rPr>
        <w:t xml:space="preserve">. </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Васильевского сельсовета.</w:t>
      </w:r>
    </w:p>
    <w:p w:rsidR="0073666E" w:rsidRDefault="0073666E" w:rsidP="0073666E">
      <w:pPr>
        <w:spacing w:after="0" w:line="240" w:lineRule="auto"/>
        <w:jc w:val="both"/>
        <w:rPr>
          <w:rFonts w:ascii="Times New Roman" w:eastAsia="Calibri" w:hAnsi="Times New Roman" w:cs="Times New Roman"/>
          <w:sz w:val="28"/>
          <w:szCs w:val="28"/>
          <w:lang w:eastAsia="en-US"/>
        </w:rPr>
      </w:pPr>
    </w:p>
    <w:p w:rsidR="0073666E" w:rsidRDefault="0073666E" w:rsidP="0073666E">
      <w:pPr>
        <w:keepNext/>
        <w:spacing w:after="0"/>
        <w:outlineLvl w:val="0"/>
        <w:rPr>
          <w:rFonts w:ascii="Times New Roman" w:eastAsia="Times New Roman" w:hAnsi="Times New Roman" w:cs="Times New Roman"/>
          <w:b/>
          <w:bCs/>
          <w:kern w:val="32"/>
          <w:sz w:val="28"/>
          <w:szCs w:val="28"/>
          <w:lang w:eastAsia="en-US"/>
        </w:rPr>
      </w:pPr>
      <w:r>
        <w:rPr>
          <w:rFonts w:ascii="Times New Roman" w:eastAsia="Times New Roman" w:hAnsi="Times New Roman" w:cs="Times New Roman"/>
          <w:b/>
          <w:bCs/>
          <w:kern w:val="32"/>
          <w:sz w:val="28"/>
          <w:szCs w:val="28"/>
          <w:lang w:eastAsia="en-US"/>
        </w:rPr>
        <w:t>3. Перечень показателей (индикаторов) муниципальной программы</w:t>
      </w:r>
    </w:p>
    <w:p w:rsidR="0073666E" w:rsidRDefault="0073666E" w:rsidP="007366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Сведения о показателях (индикаторах) Программы, подпрограмм Программы и их значениях представлены в приложении № 1 к настоящей Программе.</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Перечень основных мероприятий муниципальной 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 основных мероприятий Программы в разрезе подпрограмм приводится в приложении №2 к настоящей Программе.</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Программа включает в себя 6 подпрограмм (приложение № 4 – 9).</w:t>
      </w:r>
    </w:p>
    <w:p w:rsidR="0073666E" w:rsidRDefault="0073666E" w:rsidP="0073666E">
      <w:pPr>
        <w:spacing w:after="0" w:line="240" w:lineRule="auto"/>
        <w:jc w:val="center"/>
        <w:rPr>
          <w:rFonts w:ascii="Times New Roman" w:eastAsia="Calibri" w:hAnsi="Times New Roman" w:cs="Times New Roman"/>
          <w:b/>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 Ресурсное обеспечение реализации муниципальной программы.</w:t>
      </w:r>
    </w:p>
    <w:p w:rsidR="0073666E" w:rsidRDefault="0073666E" w:rsidP="0073666E">
      <w:pPr>
        <w:spacing w:after="0" w:line="240" w:lineRule="auto"/>
        <w:ind w:firstLine="709"/>
        <w:jc w:val="both"/>
        <w:rPr>
          <w:rFonts w:ascii="Times New Roman" w:eastAsia="Calibri" w:hAnsi="Times New Roman" w:cs="Times New Roman"/>
          <w:bCs/>
          <w:sz w:val="28"/>
          <w:szCs w:val="28"/>
          <w:lang w:eastAsia="en-US"/>
        </w:rPr>
      </w:pPr>
    </w:p>
    <w:p w:rsidR="0073666E" w:rsidRDefault="0073666E" w:rsidP="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Финансовое обеспечение реализации Программы планируется осуществлять за счет средств бюджета сельсовета, а также межбюджетных трансфертов, передаваемых из федерального, областного и районного бюджетов. </w:t>
      </w:r>
      <w:r>
        <w:rPr>
          <w:rFonts w:ascii="Times New Roman" w:eastAsia="Calibri" w:hAnsi="Times New Roman" w:cs="Times New Roman"/>
          <w:sz w:val="28"/>
          <w:szCs w:val="28"/>
          <w:lang w:eastAsia="en-US"/>
        </w:rPr>
        <w:t xml:space="preserve">Объем финансирования программы составит </w:t>
      </w:r>
      <w:r>
        <w:rPr>
          <w:rFonts w:ascii="Times New Roman" w:hAnsi="Times New Roman"/>
          <w:sz w:val="28"/>
          <w:szCs w:val="28"/>
        </w:rPr>
        <w:t xml:space="preserve">73206,42  </w:t>
      </w:r>
      <w:r>
        <w:rPr>
          <w:rFonts w:ascii="Times New Roman" w:eastAsia="Calibri" w:hAnsi="Times New Roman" w:cs="Times New Roman"/>
          <w:sz w:val="28"/>
          <w:szCs w:val="28"/>
          <w:lang w:eastAsia="en-US"/>
        </w:rPr>
        <w:t>тыс. рублей, в том числе:</w:t>
      </w:r>
    </w:p>
    <w:p w:rsidR="0073666E" w:rsidRDefault="0073666E" w:rsidP="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 годам реализации:</w:t>
      </w:r>
    </w:p>
    <w:p w:rsidR="0073666E" w:rsidRDefault="0073666E" w:rsidP="0073666E">
      <w:pPr>
        <w:spacing w:after="0" w:line="240"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2018 год – 8440,19 тыс. руб.; </w:t>
      </w:r>
    </w:p>
    <w:p w:rsidR="0073666E" w:rsidRDefault="0073666E" w:rsidP="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2019 год – 10961,79 тыс. руб.;</w:t>
      </w:r>
    </w:p>
    <w:p w:rsidR="0073666E" w:rsidRDefault="0073666E" w:rsidP="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2020 год – 9908,74 тыс. руб.;</w:t>
      </w:r>
    </w:p>
    <w:p w:rsidR="0073666E" w:rsidRDefault="0073666E" w:rsidP="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2021 год – 8 247,10 тыс. руб.;</w:t>
      </w:r>
    </w:p>
    <w:p w:rsidR="0073666E" w:rsidRDefault="0073666E" w:rsidP="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2022 год – 8 912,15  тыс. руб.;</w:t>
      </w:r>
    </w:p>
    <w:p w:rsidR="0073666E" w:rsidRDefault="0073666E" w:rsidP="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2023 год – 8 912,15  тыс. руб.;</w:t>
      </w:r>
    </w:p>
    <w:p w:rsidR="0073666E" w:rsidRDefault="0073666E" w:rsidP="0073666E">
      <w:pPr>
        <w:spacing w:after="0" w:line="240" w:lineRule="auto"/>
        <w:ind w:firstLine="709"/>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2024 год – 8 912,15  тыс. руб.;</w:t>
      </w:r>
    </w:p>
    <w:p w:rsidR="0073666E" w:rsidRDefault="0073666E" w:rsidP="0073666E">
      <w:pPr>
        <w:spacing w:after="0" w:line="240" w:lineRule="auto"/>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2025 год – 8 912,15  тыс. руб.</w:t>
      </w:r>
    </w:p>
    <w:p w:rsidR="0073666E" w:rsidRDefault="0073666E" w:rsidP="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Информация о ресурсном обеспечении муниципальной программы в разрезе по годам реализации и источникам финансирования представлена в приложении №3 к настоящей Программе.</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p>
    <w:p w:rsidR="0073666E" w:rsidRDefault="0073666E" w:rsidP="0073666E">
      <w:pPr>
        <w:spacing w:after="0" w:line="240" w:lineRule="auto"/>
        <w:jc w:val="both"/>
        <w:rPr>
          <w:rFonts w:ascii="Times New Roman" w:eastAsia="Calibri" w:hAnsi="Times New Roman" w:cs="Times New Roman"/>
          <w:sz w:val="28"/>
          <w:szCs w:val="28"/>
          <w:lang w:eastAsia="en-US"/>
        </w:rPr>
      </w:pPr>
    </w:p>
    <w:p w:rsidR="0073666E" w:rsidRDefault="0073666E" w:rsidP="0073666E">
      <w:pPr>
        <w:spacing w:after="0" w:line="240" w:lineRule="auto"/>
        <w:rPr>
          <w:rFonts w:ascii="Times New Roman" w:eastAsia="Calibri" w:hAnsi="Times New Roman" w:cs="Times New Roman"/>
          <w:sz w:val="28"/>
          <w:szCs w:val="28"/>
          <w:lang w:eastAsia="en-US"/>
        </w:rPr>
        <w:sectPr w:rsidR="0073666E">
          <w:pgSz w:w="11906" w:h="16838"/>
          <w:pgMar w:top="1134" w:right="851" w:bottom="1134" w:left="1701" w:header="709" w:footer="709" w:gutter="0"/>
          <w:cols w:space="720"/>
        </w:sectPr>
      </w:pPr>
    </w:p>
    <w:p w:rsidR="0073666E" w:rsidRDefault="0073666E" w:rsidP="0073666E">
      <w:pPr>
        <w:spacing w:after="0" w:line="240" w:lineRule="auto"/>
        <w:ind w:left="893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Приложение № 1 </w:t>
      </w:r>
    </w:p>
    <w:p w:rsidR="0073666E" w:rsidRDefault="0073666E" w:rsidP="0073666E">
      <w:pPr>
        <w:spacing w:after="0" w:line="240" w:lineRule="auto"/>
        <w:ind w:left="893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8931"/>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after="0" w:line="240" w:lineRule="auto"/>
        <w:rPr>
          <w:rFonts w:ascii="Times New Roman" w:eastAsia="Calibri" w:hAnsi="Times New Roman" w:cs="Times New Roman"/>
          <w:sz w:val="24"/>
          <w:szCs w:val="24"/>
          <w:lang w:eastAsia="en-US"/>
        </w:rPr>
      </w:pPr>
    </w:p>
    <w:p w:rsidR="0073666E" w:rsidRDefault="0073666E" w:rsidP="0073666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СВЕДЕНИЯ</w:t>
      </w:r>
    </w:p>
    <w:p w:rsidR="0073666E" w:rsidRDefault="0073666E" w:rsidP="0073666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показателях (индикаторах) муниципальной программы, подпрограмм муниципальной программы и их значения</w:t>
      </w:r>
    </w:p>
    <w:p w:rsidR="0073666E" w:rsidRDefault="0073666E" w:rsidP="0073666E">
      <w:pPr>
        <w:spacing w:after="0" w:line="240" w:lineRule="auto"/>
        <w:rPr>
          <w:rFonts w:ascii="Times New Roman" w:eastAsia="Calibri" w:hAnsi="Times New Roman" w:cs="Times New Roman"/>
          <w:sz w:val="20"/>
          <w:szCs w:val="20"/>
          <w:lang w:eastAsia="en-US"/>
        </w:rPr>
      </w:pPr>
    </w:p>
    <w:tbl>
      <w:tblPr>
        <w:tblW w:w="15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6303"/>
        <w:gridCol w:w="1620"/>
        <w:gridCol w:w="86"/>
        <w:gridCol w:w="630"/>
        <w:gridCol w:w="850"/>
        <w:gridCol w:w="709"/>
        <w:gridCol w:w="851"/>
        <w:gridCol w:w="850"/>
        <w:gridCol w:w="851"/>
        <w:gridCol w:w="850"/>
        <w:gridCol w:w="851"/>
      </w:tblGrid>
      <w:tr w:rsidR="0073666E" w:rsidTr="0073666E">
        <w:tc>
          <w:tcPr>
            <w:tcW w:w="578"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п/п</w:t>
            </w:r>
          </w:p>
        </w:tc>
        <w:tc>
          <w:tcPr>
            <w:tcW w:w="6300"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Ед. измерения </w:t>
            </w:r>
          </w:p>
        </w:tc>
        <w:tc>
          <w:tcPr>
            <w:tcW w:w="6528" w:type="dxa"/>
            <w:gridSpan w:val="9"/>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Значения показателей </w:t>
            </w:r>
          </w:p>
        </w:tc>
      </w:tr>
      <w:tr w:rsidR="0073666E" w:rsidTr="0073666E">
        <w:tc>
          <w:tcPr>
            <w:tcW w:w="300"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71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jc w:val="center"/>
              <w:rPr>
                <w:rFonts w:ascii="Calibri" w:eastAsia="Calibri" w:hAnsi="Calibri" w:cs="Times New Roman"/>
                <w:lang w:eastAsia="en-US"/>
              </w:rPr>
            </w:pPr>
            <w:r>
              <w:rPr>
                <w:rFonts w:ascii="Calibri" w:eastAsia="Calibri" w:hAnsi="Calibri" w:cs="Times New Roman"/>
                <w:lang w:eastAsia="en-US"/>
              </w:rPr>
              <w:t>2022</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jc w:val="center"/>
              <w:rPr>
                <w:rFonts w:ascii="Calibri" w:eastAsia="Calibri" w:hAnsi="Calibri" w:cs="Times New Roman"/>
                <w:lang w:eastAsia="en-US"/>
              </w:rPr>
            </w:pPr>
            <w:r>
              <w:rPr>
                <w:rFonts w:ascii="Calibri" w:eastAsia="Calibri" w:hAnsi="Calibri" w:cs="Times New Roman"/>
                <w:lang w:eastAsia="en-US"/>
              </w:rPr>
              <w:t>2023</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jc w:val="center"/>
              <w:rPr>
                <w:rFonts w:ascii="Calibri" w:eastAsia="Calibri" w:hAnsi="Calibri" w:cs="Times New Roman"/>
                <w:lang w:eastAsia="en-US"/>
              </w:rPr>
            </w:pPr>
            <w:r>
              <w:rPr>
                <w:rFonts w:ascii="Calibri" w:eastAsia="Calibri" w:hAnsi="Calibri" w:cs="Times New Roman"/>
                <w:lang w:eastAsia="en-US"/>
              </w:rPr>
              <w:t>2024</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jc w:val="center"/>
              <w:rPr>
                <w:rFonts w:ascii="Calibri" w:eastAsia="Calibri" w:hAnsi="Calibri" w:cs="Times New Roman"/>
                <w:lang w:eastAsia="en-US"/>
              </w:rPr>
            </w:pPr>
            <w:r>
              <w:rPr>
                <w:rFonts w:ascii="Calibri" w:eastAsia="Calibri" w:hAnsi="Calibri" w:cs="Times New Roman"/>
                <w:lang w:eastAsia="en-US"/>
              </w:rPr>
              <w:t>2025</w:t>
            </w:r>
          </w:p>
        </w:tc>
      </w:tr>
      <w:tr w:rsidR="0073666E" w:rsidTr="0073666E">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71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r>
      <w:tr w:rsidR="0073666E" w:rsidTr="0073666E">
        <w:tc>
          <w:tcPr>
            <w:tcW w:w="578" w:type="dxa"/>
            <w:tcBorders>
              <w:top w:val="single" w:sz="4" w:space="0" w:color="auto"/>
              <w:left w:val="single" w:sz="4" w:space="0" w:color="auto"/>
              <w:bottom w:val="single" w:sz="4" w:space="0" w:color="auto"/>
              <w:right w:val="single" w:sz="4" w:space="0" w:color="auto"/>
            </w:tcBorders>
          </w:tcPr>
          <w:p w:rsidR="0073666E" w:rsidRDefault="0073666E">
            <w:pPr>
              <w:widowControl w:val="0"/>
              <w:autoSpaceDE w:val="0"/>
              <w:autoSpaceDN w:val="0"/>
              <w:spacing w:after="0" w:line="240" w:lineRule="auto"/>
              <w:jc w:val="center"/>
              <w:outlineLvl w:val="0"/>
              <w:rPr>
                <w:rFonts w:ascii="Times New Roman" w:eastAsia="Times New Roman" w:hAnsi="Times New Roman" w:cs="Times New Roman"/>
                <w:szCs w:val="20"/>
              </w:rPr>
            </w:pPr>
          </w:p>
        </w:tc>
        <w:tc>
          <w:tcPr>
            <w:tcW w:w="14448" w:type="dxa"/>
            <w:gridSpan w:val="11"/>
            <w:tcBorders>
              <w:top w:val="single" w:sz="4" w:space="0" w:color="auto"/>
              <w:left w:val="single" w:sz="4" w:space="0" w:color="auto"/>
              <w:bottom w:val="single" w:sz="4" w:space="0" w:color="auto"/>
              <w:right w:val="single" w:sz="4" w:space="0" w:color="auto"/>
            </w:tcBorders>
            <w:hideMark/>
          </w:tcPr>
          <w:p w:rsidR="0073666E" w:rsidRDefault="0073666E">
            <w:pPr>
              <w:widowControl w:val="0"/>
              <w:autoSpaceDE w:val="0"/>
              <w:autoSpaceDN w:val="0"/>
              <w:spacing w:after="0" w:line="240" w:lineRule="auto"/>
              <w:jc w:val="center"/>
              <w:outlineLvl w:val="0"/>
              <w:rPr>
                <w:rFonts w:ascii="Times New Roman" w:eastAsia="Times New Roman" w:hAnsi="Times New Roman" w:cs="Times New Roman"/>
                <w:b/>
                <w:szCs w:val="20"/>
              </w:rPr>
            </w:pPr>
            <w:r>
              <w:rPr>
                <w:rFonts w:ascii="Times New Roman" w:eastAsia="Times New Roman" w:hAnsi="Times New Roman" w:cs="Times New Roman"/>
                <w:b/>
                <w:szCs w:val="20"/>
              </w:rPr>
              <w:t>Муниципальная программа</w:t>
            </w:r>
          </w:p>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
                <w:bCs/>
                <w:sz w:val="20"/>
                <w:szCs w:val="20"/>
                <w:lang w:eastAsia="en-US"/>
              </w:rPr>
              <w:t>«Реализация муниципальной политики на территории муниципального образования Васильевский сельсовет Саракташского района Оренбургской области на 2018 – 2025 годы»</w:t>
            </w:r>
          </w:p>
        </w:tc>
      </w:tr>
      <w:tr w:rsidR="0073666E" w:rsidTr="0073666E">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71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r>
      <w:tr w:rsidR="0073666E" w:rsidTr="0073666E">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716" w:type="dxa"/>
            <w:gridSpan w:val="2"/>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r>
      <w:tr w:rsidR="0073666E" w:rsidTr="0073666E">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716" w:type="dxa"/>
            <w:gridSpan w:val="2"/>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r>
      <w:tr w:rsidR="0073666E" w:rsidTr="0073666E">
        <w:trPr>
          <w:trHeight w:val="285"/>
        </w:trPr>
        <w:tc>
          <w:tcPr>
            <w:tcW w:w="15026" w:type="dxa"/>
            <w:gridSpan w:val="1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Подпрограмма 1 «Осуществление деятельности аппарата управления»</w:t>
            </w:r>
          </w:p>
        </w:tc>
      </w:tr>
      <w:tr w:rsidR="0073666E" w:rsidTr="0073666E">
        <w:trPr>
          <w:trHeight w:val="285"/>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71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r w:rsidR="0073666E" w:rsidTr="0073666E">
        <w:trPr>
          <w:trHeight w:val="237"/>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716" w:type="dxa"/>
            <w:gridSpan w:val="2"/>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r>
      <w:tr w:rsidR="0073666E" w:rsidTr="0073666E">
        <w:trPr>
          <w:trHeight w:val="227"/>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716" w:type="dxa"/>
            <w:gridSpan w:val="2"/>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r>
      <w:tr w:rsidR="0073666E" w:rsidTr="0073666E">
        <w:trPr>
          <w:trHeight w:val="257"/>
        </w:trPr>
        <w:tc>
          <w:tcPr>
            <w:tcW w:w="15026" w:type="dxa"/>
            <w:gridSpan w:val="1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Подпрограмма 2 «Обеспечение осуществления переданных полномочий»</w:t>
            </w:r>
          </w:p>
        </w:tc>
      </w:tr>
      <w:tr w:rsidR="0073666E" w:rsidTr="0073666E">
        <w:trPr>
          <w:trHeight w:val="746"/>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r w:rsidR="0073666E" w:rsidTr="0073666E">
        <w:trPr>
          <w:trHeight w:val="276"/>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8</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850"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r>
      <w:tr w:rsidR="0073666E" w:rsidTr="0073666E">
        <w:trPr>
          <w:trHeight w:val="454"/>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w:t>
            </w:r>
          </w:p>
        </w:tc>
        <w:tc>
          <w:tcPr>
            <w:tcW w:w="63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val="en-US" w:eastAsia="en-US"/>
              </w:rPr>
            </w:pPr>
          </w:p>
        </w:tc>
      </w:tr>
      <w:tr w:rsidR="0073666E" w:rsidTr="0073666E">
        <w:trPr>
          <w:trHeight w:val="257"/>
        </w:trPr>
        <w:tc>
          <w:tcPr>
            <w:tcW w:w="15026" w:type="dxa"/>
            <w:gridSpan w:val="1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 xml:space="preserve">Подпрограмма 3 «Обеспечение пожарной безопасности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rPr>
          <w:trHeight w:val="559"/>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пожаров, ликвидированных силами ДПК, в общем числе пожаров</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r>
      <w:tr w:rsidR="0073666E" w:rsidTr="0073666E">
        <w:trPr>
          <w:trHeight w:val="559"/>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r>
      <w:tr w:rsidR="0073666E" w:rsidTr="0073666E">
        <w:trPr>
          <w:trHeight w:val="559"/>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r>
      <w:tr w:rsidR="0073666E" w:rsidTr="0073666E">
        <w:trPr>
          <w:trHeight w:val="746"/>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r>
      <w:tr w:rsidR="0073666E" w:rsidTr="0073666E">
        <w:trPr>
          <w:trHeight w:val="257"/>
        </w:trPr>
        <w:tc>
          <w:tcPr>
            <w:tcW w:w="15026" w:type="dxa"/>
            <w:gridSpan w:val="1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 xml:space="preserve">Подпрограмма 4 «Развитие дорожного хозяйства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rPr>
          <w:trHeight w:val="746"/>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3666E" w:rsidRDefault="0073666E">
            <w:pPr>
              <w:jc w:val="center"/>
              <w:rPr>
                <w:rFonts w:ascii="Calibri" w:eastAsia="Calibri" w:hAnsi="Calibri" w:cs="Times New Roman"/>
                <w:sz w:val="20"/>
                <w:szCs w:val="20"/>
                <w:lang w:eastAsia="en-US"/>
              </w:rPr>
            </w:pPr>
          </w:p>
        </w:tc>
      </w:tr>
      <w:tr w:rsidR="0073666E" w:rsidTr="0073666E">
        <w:trPr>
          <w:trHeight w:val="746"/>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r>
      <w:tr w:rsidR="0073666E" w:rsidTr="0073666E">
        <w:trPr>
          <w:trHeight w:val="634"/>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r w:rsidR="0073666E" w:rsidTr="0073666E">
        <w:trPr>
          <w:trHeight w:val="257"/>
        </w:trPr>
        <w:tc>
          <w:tcPr>
            <w:tcW w:w="15026" w:type="dxa"/>
            <w:gridSpan w:val="1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 xml:space="preserve">Подпрограмма 5 «Благоустройство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rPr>
          <w:trHeight w:val="548"/>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r>
      <w:tr w:rsidR="0073666E" w:rsidTr="0073666E">
        <w:trPr>
          <w:trHeight w:val="347"/>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w:t>
            </w:r>
          </w:p>
        </w:tc>
      </w:tr>
      <w:tr w:rsidR="0073666E" w:rsidTr="0073666E">
        <w:trPr>
          <w:trHeight w:val="437"/>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ликвидированных несанкционированных свалок и навалов мусора</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r>
      <w:tr w:rsidR="0073666E" w:rsidTr="0073666E">
        <w:trPr>
          <w:trHeight w:val="289"/>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ind w:left="-125" w:right="-84"/>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r>
      <w:tr w:rsidR="0073666E" w:rsidTr="0073666E">
        <w:trPr>
          <w:trHeight w:val="413"/>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21</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w:t>
            </w:r>
          </w:p>
        </w:tc>
      </w:tr>
      <w:tr w:rsidR="0073666E" w:rsidTr="0073666E">
        <w:trPr>
          <w:trHeight w:val="257"/>
        </w:trPr>
        <w:tc>
          <w:tcPr>
            <w:tcW w:w="15026" w:type="dxa"/>
            <w:gridSpan w:val="1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 xml:space="preserve">Подпрограмма 6 «Развитие культуры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rPr>
          <w:trHeight w:val="263"/>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25</w:t>
            </w:r>
          </w:p>
        </w:tc>
      </w:tr>
      <w:tr w:rsidR="0073666E" w:rsidTr="0073666E">
        <w:trPr>
          <w:trHeight w:val="551"/>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23</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Д</w:t>
            </w:r>
            <w:r>
              <w:rPr>
                <w:rFonts w:ascii="Times New Roman" w:eastAsia="Calibri" w:hAnsi="Times New Roman" w:cs="Times New Roman"/>
                <w:sz w:val="20"/>
                <w:szCs w:val="20"/>
                <w:lang w:eastAsia="en-US"/>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w:t>
            </w:r>
          </w:p>
        </w:tc>
      </w:tr>
      <w:tr w:rsidR="0073666E" w:rsidTr="0073666E">
        <w:trPr>
          <w:trHeight w:val="134"/>
        </w:trPr>
        <w:tc>
          <w:tcPr>
            <w:tcW w:w="578"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w:t>
            </w:r>
          </w:p>
        </w:tc>
        <w:tc>
          <w:tcPr>
            <w:tcW w:w="630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Д</w:t>
            </w:r>
            <w:r>
              <w:rPr>
                <w:rFonts w:ascii="Times New Roman" w:eastAsia="Calibri" w:hAnsi="Times New Roman" w:cs="Times New Roman"/>
                <w:sz w:val="20"/>
                <w:szCs w:val="20"/>
                <w:lang w:eastAsia="en-US"/>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процентов</w:t>
            </w:r>
          </w:p>
        </w:tc>
        <w:tc>
          <w:tcPr>
            <w:tcW w:w="63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w:t>
            </w:r>
          </w:p>
        </w:tc>
      </w:tr>
    </w:tbl>
    <w:p w:rsidR="0073666E" w:rsidRDefault="0073666E" w:rsidP="0073666E">
      <w:pPr>
        <w:spacing w:after="0" w:line="240" w:lineRule="auto"/>
        <w:ind w:left="893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r>
        <w:rPr>
          <w:rFonts w:ascii="Times New Roman" w:eastAsia="Calibri" w:hAnsi="Times New Roman" w:cs="Times New Roman"/>
          <w:sz w:val="28"/>
          <w:szCs w:val="28"/>
          <w:lang w:eastAsia="en-US"/>
        </w:rPr>
        <w:lastRenderedPageBreak/>
        <w:t xml:space="preserve">Приложение № 2 </w:t>
      </w:r>
    </w:p>
    <w:p w:rsidR="0073666E" w:rsidRDefault="0073666E" w:rsidP="0073666E">
      <w:pPr>
        <w:spacing w:after="0" w:line="240" w:lineRule="auto"/>
        <w:ind w:left="893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8931"/>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основных мероприятий муниципальной программы</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91"/>
        <w:gridCol w:w="1868"/>
        <w:gridCol w:w="851"/>
        <w:gridCol w:w="992"/>
        <w:gridCol w:w="2553"/>
        <w:gridCol w:w="2836"/>
        <w:gridCol w:w="2553"/>
      </w:tblGrid>
      <w:tr w:rsidR="0073666E" w:rsidTr="0073666E">
        <w:trPr>
          <w:trHeight w:val="300"/>
        </w:trPr>
        <w:tc>
          <w:tcPr>
            <w:tcW w:w="555"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п/п</w:t>
            </w:r>
          </w:p>
        </w:tc>
        <w:tc>
          <w:tcPr>
            <w:tcW w:w="2789"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Номер и наименование подпрограммы, основного мероприятия</w:t>
            </w:r>
          </w:p>
        </w:tc>
        <w:tc>
          <w:tcPr>
            <w:tcW w:w="1867"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Ответственный исполнитель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Срок</w:t>
            </w:r>
          </w:p>
        </w:tc>
        <w:tc>
          <w:tcPr>
            <w:tcW w:w="2552"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Ожидаемый непосредственный результат (краткое описание)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Последствия не реализации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73666E" w:rsidRDefault="0073666E">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Связь с показателями (индикаторами) муниципальной программы (подпрограммы)</w:t>
            </w:r>
          </w:p>
        </w:tc>
      </w:tr>
      <w:tr w:rsidR="0073666E" w:rsidTr="0073666E">
        <w:trPr>
          <w:trHeight w:val="1030"/>
        </w:trPr>
        <w:tc>
          <w:tcPr>
            <w:tcW w:w="1499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начала реализации</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ind w:left="-108" w:right="-108"/>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окончания реализации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r>
      <w:tr w:rsidR="0073666E" w:rsidTr="0073666E">
        <w:tc>
          <w:tcPr>
            <w:tcW w:w="14993" w:type="dxa"/>
            <w:gridSpan w:val="8"/>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Подпрограмма 1 «Осуществление деятельности аппарата управления»</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1.0.1 Обеспечение деятельности главы МО Васильевский сельсовет</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Повышение качества и эффективности работы главы МО Васильевский сельсовет</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Неэффективное руководство МО Васильевский сельсовет</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Просроченная кредиторская задолженность сельсовета;</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Исполнение собственных доходов бюджета сельсовета к первоначальному утвержденному плану</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1.0.2 Обеспечение функций аппарата администрации муниципального образования Васильевский сельсовет</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Повышение эффективности деятельности администрации, качества муниципального управления. </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Неэффективная муниципальная политика</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Просроченная кредиторская задолженность сельсовета;</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Исполнение собственных доходов бюджета сельсовета к первоначальному утвержденному плану</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3</w:t>
            </w:r>
          </w:p>
        </w:tc>
        <w:tc>
          <w:tcPr>
            <w:tcW w:w="278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contextualSpacing/>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Мероприятие 1.0.3 Предоставление пенсии за выслугу лет муниципальным служащим</w:t>
            </w:r>
          </w:p>
          <w:p w:rsidR="0073666E" w:rsidRDefault="0073666E">
            <w:pPr>
              <w:spacing w:after="0" w:line="240" w:lineRule="auto"/>
              <w:contextualSpacing/>
              <w:rPr>
                <w:rFonts w:ascii="Times New Roman" w:eastAsia="Calibri" w:hAnsi="Times New Roman" w:cs="Times New Roman"/>
                <w:bCs/>
                <w:sz w:val="20"/>
                <w:szCs w:val="20"/>
                <w:lang w:eastAsia="en-US"/>
              </w:rPr>
            </w:pP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Обеспечение социальных гарантий муниципальных служащих</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Неэффективная муниципальная политика</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Кредиторская задолженность по предоставлению муниципальной пенсии</w:t>
            </w:r>
          </w:p>
        </w:tc>
      </w:tr>
      <w:tr w:rsidR="0073666E" w:rsidTr="0073666E">
        <w:tc>
          <w:tcPr>
            <w:tcW w:w="14993" w:type="dxa"/>
            <w:gridSpan w:val="8"/>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Подпрограмма 2 «Обеспечение осуществления части, переданных органами власти другого уровня полномочий»</w:t>
            </w:r>
          </w:p>
        </w:tc>
      </w:tr>
      <w:tr w:rsidR="0073666E" w:rsidTr="0073666E">
        <w:trPr>
          <w:trHeight w:val="1457"/>
        </w:trPr>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Мероприятие 2.0.1 Ведение первичного воинского учета на территориях, где отсутствуют комиссариаты</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Повышение качества исполнения части, переданных органами власти другого уровня, полномочий</w:t>
            </w:r>
          </w:p>
          <w:p w:rsidR="0073666E" w:rsidRDefault="0073666E">
            <w:pPr>
              <w:spacing w:after="0" w:line="240" w:lineRule="auto"/>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Снижение качества учета на территориях, где отсутствуют военные комиссариаты</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выявленных нарушений ведения первичного воинского учета по акту проверки</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Мероприятие 2.0.2 Осуществление регистрации актов гражданского состояния</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Повышение качества исполнения части, переданных органами власти другого уровня, полномочий</w:t>
            </w:r>
          </w:p>
          <w:p w:rsidR="0073666E" w:rsidRDefault="0073666E">
            <w:pPr>
              <w:spacing w:after="0" w:line="240" w:lineRule="auto"/>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Несвоевременность регистрации актов гражданского состояния</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торжественных регистраций заключения брака от общего числа актов о заключении брака</w:t>
            </w:r>
          </w:p>
        </w:tc>
      </w:tr>
      <w:tr w:rsidR="0073666E" w:rsidTr="0073666E">
        <w:tc>
          <w:tcPr>
            <w:tcW w:w="14993" w:type="dxa"/>
            <w:gridSpan w:val="8"/>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 xml:space="preserve">Подпрограмма 3 «Обеспечение пожарной безопасности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3.0.1 Обучение населения сельсовета правилам пожарной безопасности</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Соблюдение населением сельсовета правил пожарной безопасноти</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Доля граждан, информированных о первичных мерах пожарной безопасности</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3.0.2 Ревизия пожарных гидрантов на территории МО Васильевский сельсовет</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противопожарной защиты на территории сельсовета</w:t>
            </w:r>
          </w:p>
          <w:p w:rsidR="0073666E" w:rsidRDefault="0073666E">
            <w:pPr>
              <w:spacing w:after="0" w:line="240" w:lineRule="auto"/>
              <w:jc w:val="both"/>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Оснащение территорий общего пользования первичными средствами пожаротушения и противопожарным инвентарем</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Мероприятие 3.0.3 Устройство защитных противопожарных полос </w:t>
            </w:r>
            <w:r>
              <w:rPr>
                <w:rFonts w:ascii="Times New Roman" w:eastAsia="Calibri" w:hAnsi="Times New Roman" w:cs="Times New Roman"/>
                <w:sz w:val="20"/>
                <w:szCs w:val="20"/>
                <w:lang w:eastAsia="en-US"/>
              </w:rPr>
              <w:lastRenderedPageBreak/>
              <w:t>(опашка) населенных пунктов</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противопожарной защиты на территории сельсовета</w:t>
            </w:r>
          </w:p>
          <w:p w:rsidR="0073666E" w:rsidRDefault="0073666E">
            <w:pPr>
              <w:spacing w:after="0" w:line="240" w:lineRule="auto"/>
              <w:jc w:val="both"/>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Рост количества травмированных и погибших при пожаре людей, общего </w:t>
            </w:r>
            <w:r>
              <w:rPr>
                <w:rFonts w:ascii="Times New Roman" w:eastAsia="Calibri" w:hAnsi="Times New Roman" w:cs="Times New Roman"/>
                <w:sz w:val="20"/>
                <w:szCs w:val="20"/>
                <w:lang w:eastAsia="en-US"/>
              </w:rPr>
              <w:lastRenderedPageBreak/>
              <w:t>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Доля населенных пунктов, обеспеченных защитными противопожарными </w:t>
            </w:r>
            <w:r>
              <w:rPr>
                <w:rFonts w:ascii="Times New Roman" w:eastAsia="Calibri" w:hAnsi="Times New Roman" w:cs="Times New Roman"/>
                <w:sz w:val="20"/>
                <w:szCs w:val="20"/>
                <w:lang w:eastAsia="en-US"/>
              </w:rPr>
              <w:lastRenderedPageBreak/>
              <w:t>полосами в общем количестве населенных пунктов, расположенных на территории сельсовета</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9</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3.0.4 Содержание личного состава ДПК</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противопожарной защиты на территории сельсовета</w:t>
            </w:r>
          </w:p>
          <w:p w:rsidR="0073666E" w:rsidRDefault="0073666E">
            <w:pPr>
              <w:spacing w:after="0" w:line="240" w:lineRule="auto"/>
              <w:jc w:val="both"/>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пожаров, ликвидированных силами ДПК, в общем числе пожаров</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3.0.5 Рейдовые мероприятия по проверке противопожарного состояния территории</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противопожарной защиты на территории сельсовета</w:t>
            </w:r>
          </w:p>
          <w:p w:rsidR="0073666E" w:rsidRDefault="0073666E">
            <w:pPr>
              <w:spacing w:after="0" w:line="240" w:lineRule="auto"/>
              <w:jc w:val="both"/>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граждан, информированных о первичных мерах пожарной безопасности;</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Оснащение территорий общего пользования первичными средствами пожаротушения и противопожарным инвентарем;</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пожаров, ликвидированных силами ДПК, в общем числе пожаров;</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73666E" w:rsidTr="0073666E">
        <w:tc>
          <w:tcPr>
            <w:tcW w:w="14993" w:type="dxa"/>
            <w:gridSpan w:val="8"/>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 xml:space="preserve">Подпрограмма 4 «Развитие дорожного хозяйства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bCs/>
                <w:iCs/>
                <w:sz w:val="20"/>
                <w:szCs w:val="20"/>
                <w:lang w:eastAsia="en-US"/>
              </w:rPr>
              <w:t xml:space="preserve">Мероприятие 4.0.1 </w:t>
            </w:r>
            <w:r>
              <w:rPr>
                <w:rFonts w:ascii="Times New Roman" w:eastAsia="Calibri" w:hAnsi="Times New Roman" w:cs="Times New Roman"/>
                <w:sz w:val="20"/>
                <w:szCs w:val="20"/>
                <w:lang w:eastAsia="en-US"/>
              </w:rPr>
              <w:t>Ремонт автомобильных дорог общего пользования местного значения</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Рост количества ДТП и пострадавших в них</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дорог, в отношении которых проводился текущий ремонт от общего количества ремонта дорог в отчетном периоде</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bCs/>
                <w:iCs/>
                <w:sz w:val="20"/>
                <w:szCs w:val="20"/>
                <w:lang w:eastAsia="en-US"/>
              </w:rPr>
              <w:t xml:space="preserve">Мероприятие 4.0.2 Содержание </w:t>
            </w:r>
            <w:r>
              <w:rPr>
                <w:rFonts w:ascii="Times New Roman" w:eastAsia="Calibri" w:hAnsi="Times New Roman" w:cs="Times New Roman"/>
                <w:sz w:val="20"/>
                <w:szCs w:val="20"/>
                <w:lang w:eastAsia="en-US"/>
              </w:rPr>
              <w:t xml:space="preserve">автомобильных </w:t>
            </w:r>
            <w:r>
              <w:rPr>
                <w:rFonts w:ascii="Times New Roman" w:eastAsia="Calibri" w:hAnsi="Times New Roman" w:cs="Times New Roman"/>
                <w:sz w:val="20"/>
                <w:szCs w:val="20"/>
                <w:lang w:eastAsia="en-US"/>
              </w:rPr>
              <w:lastRenderedPageBreak/>
              <w:t>дорог общего пользования местного значения</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Администрация МО Васильевский </w:t>
            </w:r>
            <w:r>
              <w:rPr>
                <w:rFonts w:ascii="Times New Roman" w:eastAsia="Calibri" w:hAnsi="Times New Roman" w:cs="Times New Roman"/>
                <w:sz w:val="20"/>
                <w:szCs w:val="20"/>
                <w:lang w:eastAsia="en-US"/>
              </w:rPr>
              <w:lastRenderedPageBreak/>
              <w:t>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Повышение эффективности и </w:t>
            </w:r>
            <w:r>
              <w:rPr>
                <w:rFonts w:ascii="Times New Roman" w:eastAsia="Calibri" w:hAnsi="Times New Roman" w:cs="Times New Roman"/>
                <w:sz w:val="20"/>
                <w:szCs w:val="20"/>
                <w:lang w:eastAsia="en-US"/>
              </w:rPr>
              <w:lastRenderedPageBreak/>
              <w:t xml:space="preserve">безопасности функционирования сети автомобильных дорог местного значения на территории МО </w:t>
            </w:r>
            <w:r>
              <w:rPr>
                <w:rFonts w:ascii="Times New Roman" w:eastAsia="Calibri" w:hAnsi="Times New Roman" w:cs="Times New Roman"/>
                <w:bCs/>
                <w:sz w:val="20"/>
                <w:szCs w:val="20"/>
                <w:lang w:eastAsia="en-US"/>
              </w:rPr>
              <w:t>Васильевский сельсовет</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Рост количества ДТП и пострадавших в них</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Доля муниципальных автомобильных дорог, в </w:t>
            </w:r>
            <w:r>
              <w:rPr>
                <w:rFonts w:ascii="Times New Roman" w:eastAsia="Calibri" w:hAnsi="Times New Roman" w:cs="Times New Roman"/>
                <w:sz w:val="20"/>
                <w:szCs w:val="20"/>
                <w:lang w:eastAsia="en-US"/>
              </w:rPr>
              <w:lastRenderedPageBreak/>
              <w:t>отношении которых проводились мероприятия по зимнему и летнему содержанию дорог;</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фактически освещенных улиц в общей протяженности улиц населенных пунктов</w:t>
            </w:r>
          </w:p>
        </w:tc>
      </w:tr>
      <w:tr w:rsidR="0073666E" w:rsidTr="0073666E">
        <w:tc>
          <w:tcPr>
            <w:tcW w:w="14993" w:type="dxa"/>
            <w:gridSpan w:val="8"/>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lastRenderedPageBreak/>
              <w:t xml:space="preserve">Подпрограмма 5 «Благоустройство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5.0.1 Озеленение территории сельсовета</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Ухудшение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высаженных деревьев</w:t>
            </w:r>
          </w:p>
          <w:p w:rsidR="0073666E" w:rsidRDefault="0073666E">
            <w:pPr>
              <w:spacing w:after="0" w:line="240" w:lineRule="auto"/>
              <w:contextualSpacing/>
              <w:rPr>
                <w:rFonts w:ascii="Times New Roman" w:eastAsia="Calibri" w:hAnsi="Times New Roman" w:cs="Times New Roman"/>
                <w:sz w:val="20"/>
                <w:szCs w:val="20"/>
                <w:lang w:eastAsia="en-US"/>
              </w:rPr>
            </w:pP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5.0.2 Мероприятия по благоустройству, очистке кладбищ</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санитарного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Ухудшение санитарного состояния сельсовета</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расходов на организацию и содержание мест захоронения в общем объеме расходов на благоустройство</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5.0.3 Ликвидация несанкционированных свалок с последующей рекультивацией земель</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Ухудшение санитарного и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ликвидированных несанкционированных свалок и навалов мусора</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5.0.4 Прочие мероприятия по благоустройству сельсовета</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Ухудшение санитарного и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Уровень благоустройства;</w:t>
            </w:r>
          </w:p>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спиленных и убранных аварийных деревьев</w:t>
            </w:r>
          </w:p>
        </w:tc>
      </w:tr>
      <w:tr w:rsidR="0073666E" w:rsidTr="0073666E">
        <w:tc>
          <w:tcPr>
            <w:tcW w:w="14993" w:type="dxa"/>
            <w:gridSpan w:val="8"/>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 xml:space="preserve">Подпрограмма 6 «Развитие культуры на территории </w:t>
            </w:r>
            <w:r>
              <w:rPr>
                <w:rFonts w:ascii="Times New Roman" w:eastAsia="Calibri" w:hAnsi="Times New Roman" w:cs="Times New Roman"/>
                <w:b/>
                <w:bCs/>
                <w:i/>
                <w:sz w:val="20"/>
                <w:szCs w:val="20"/>
                <w:lang w:eastAsia="en-US"/>
              </w:rPr>
              <w:t>муниципального образования Васильевский сельсовет</w:t>
            </w:r>
            <w:r>
              <w:rPr>
                <w:rFonts w:ascii="Times New Roman" w:eastAsia="Calibri" w:hAnsi="Times New Roman" w:cs="Times New Roman"/>
                <w:b/>
                <w:i/>
                <w:sz w:val="20"/>
                <w:szCs w:val="20"/>
                <w:lang w:eastAsia="en-US"/>
              </w:rPr>
              <w:t>»</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Мероприятие 6.0.1 Организация культурно-досуговой деятельности</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Повышение уровня нравственно-этетического и духовного развития </w:t>
            </w:r>
            <w:r>
              <w:rPr>
                <w:rFonts w:ascii="Times New Roman" w:eastAsia="Calibri" w:hAnsi="Times New Roman" w:cs="Times New Roman"/>
                <w:sz w:val="20"/>
                <w:szCs w:val="20"/>
                <w:lang w:eastAsia="en-US"/>
              </w:rPr>
              <w:lastRenderedPageBreak/>
              <w:t>населения сельсовета</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Отсутствие преемственности и условий долгосрочного развития культурных </w:t>
            </w:r>
            <w:r>
              <w:rPr>
                <w:rFonts w:ascii="Times New Roman" w:eastAsia="Calibri" w:hAnsi="Times New Roman" w:cs="Times New Roman"/>
                <w:sz w:val="20"/>
                <w:szCs w:val="20"/>
                <w:lang w:eastAsia="en-US"/>
              </w:rPr>
              <w:lastRenderedPageBreak/>
              <w:t>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Доля граждан, посещающих культурно массовые мероприятия;</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Доля граждан, пользующихся библиотечными фондами</w:t>
            </w: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18</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Мероприятие 6.0.2 Развитие народного самодеятельного художественного творчества.</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Сохранение преемственности и обеспечение условий долгосрочного развития культурных традиций</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граждан, посещающих культурно массовые мероприятия;</w:t>
            </w:r>
          </w:p>
          <w:p w:rsidR="0073666E" w:rsidRDefault="0073666E">
            <w:pPr>
              <w:spacing w:after="0" w:line="240" w:lineRule="auto"/>
              <w:rPr>
                <w:rFonts w:ascii="Times New Roman" w:eastAsia="Calibri" w:hAnsi="Times New Roman" w:cs="Times New Roman"/>
                <w:sz w:val="20"/>
                <w:szCs w:val="20"/>
                <w:lang w:eastAsia="en-US"/>
              </w:rPr>
            </w:pP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Мероприятие 6.0.3 Проведение ежегодных мероприятий</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Сохранение преемственности и обеспечение условий долгосрочного развития культурных традиций</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Количество культурно массовых мероприятий; </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граждан, посещающих культурно массовые мероприятия;</w:t>
            </w:r>
          </w:p>
          <w:p w:rsidR="0073666E" w:rsidRDefault="0073666E">
            <w:pPr>
              <w:spacing w:after="0" w:line="240" w:lineRule="auto"/>
              <w:rPr>
                <w:rFonts w:ascii="Times New Roman" w:eastAsia="Calibri" w:hAnsi="Times New Roman" w:cs="Times New Roman"/>
                <w:sz w:val="20"/>
                <w:szCs w:val="20"/>
                <w:lang w:eastAsia="en-US"/>
              </w:rPr>
            </w:pPr>
          </w:p>
        </w:tc>
      </w:tr>
      <w:tr w:rsidR="0073666E" w:rsidTr="0073666E">
        <w:tc>
          <w:tcPr>
            <w:tcW w:w="55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w:t>
            </w:r>
          </w:p>
        </w:tc>
        <w:tc>
          <w:tcPr>
            <w:tcW w:w="278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 xml:space="preserve">Мероприятие 6.0.4 </w:t>
            </w:r>
            <w:r>
              <w:rPr>
                <w:rFonts w:ascii="Times New Roman" w:eastAsia="Calibri" w:hAnsi="Times New Roman" w:cs="Times New Roman"/>
                <w:sz w:val="20"/>
                <w:szCs w:val="20"/>
                <w:lang w:eastAsia="en-US"/>
              </w:rPr>
              <w:t>Финансовое обеспечение части переданных полномочий в области культуры</w:t>
            </w:r>
          </w:p>
        </w:tc>
        <w:tc>
          <w:tcPr>
            <w:tcW w:w="186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Администрация МО Васильевский сельсовет</w:t>
            </w:r>
          </w:p>
        </w:tc>
        <w:tc>
          <w:tcPr>
            <w:tcW w:w="851"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2025</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граждан, посещающих культурно массовые мероприятия;</w:t>
            </w:r>
          </w:p>
          <w:p w:rsidR="0073666E" w:rsidRDefault="0073666E">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Доля граждан, пользующихся библиотечными фондами</w:t>
            </w:r>
          </w:p>
        </w:tc>
      </w:tr>
    </w:tbl>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r>
        <w:rPr>
          <w:rFonts w:ascii="Times New Roman" w:eastAsia="Calibri" w:hAnsi="Times New Roman" w:cs="Times New Roman"/>
          <w:sz w:val="28"/>
          <w:szCs w:val="28"/>
          <w:lang w:eastAsia="en-US"/>
        </w:rPr>
        <w:lastRenderedPageBreak/>
        <w:t xml:space="preserve">Приложение № 3 </w:t>
      </w:r>
    </w:p>
    <w:p w:rsidR="0073666E" w:rsidRDefault="0073666E" w:rsidP="0073666E">
      <w:pPr>
        <w:spacing w:after="0" w:line="240" w:lineRule="auto"/>
        <w:ind w:left="893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8931"/>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РЕСУРСНОЕ ОБЕСПЕЧЕНИЕ</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реализации муниципальной программы</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tbl>
      <w:tblPr>
        <w:tblW w:w="15450" w:type="dxa"/>
        <w:tblInd w:w="62" w:type="dxa"/>
        <w:tblLayout w:type="fixed"/>
        <w:tblCellMar>
          <w:top w:w="75" w:type="dxa"/>
          <w:left w:w="0" w:type="dxa"/>
          <w:bottom w:w="75" w:type="dxa"/>
          <w:right w:w="0" w:type="dxa"/>
        </w:tblCellMar>
        <w:tblLook w:val="04A0" w:firstRow="1" w:lastRow="0" w:firstColumn="1" w:lastColumn="0" w:noHBand="0" w:noVBand="1"/>
      </w:tblPr>
      <w:tblGrid>
        <w:gridCol w:w="283"/>
        <w:gridCol w:w="1559"/>
        <w:gridCol w:w="2268"/>
        <w:gridCol w:w="1843"/>
        <w:gridCol w:w="567"/>
        <w:gridCol w:w="567"/>
        <w:gridCol w:w="1276"/>
        <w:gridCol w:w="850"/>
        <w:gridCol w:w="851"/>
        <w:gridCol w:w="850"/>
        <w:gridCol w:w="851"/>
        <w:gridCol w:w="850"/>
        <w:gridCol w:w="992"/>
        <w:gridCol w:w="993"/>
        <w:gridCol w:w="850"/>
      </w:tblGrid>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п/п</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Наименование муниципальной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Главный распределитель бюджетных средств</w:t>
            </w:r>
          </w:p>
        </w:tc>
        <w:tc>
          <w:tcPr>
            <w:tcW w:w="2410"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Код бюджетной классификации</w:t>
            </w:r>
          </w:p>
        </w:tc>
        <w:tc>
          <w:tcPr>
            <w:tcW w:w="7087" w:type="dxa"/>
            <w:gridSpan w:val="8"/>
            <w:tcBorders>
              <w:top w:val="single" w:sz="4" w:space="0" w:color="auto"/>
              <w:left w:val="nil"/>
              <w:bottom w:val="single" w:sz="4" w:space="0" w:color="auto"/>
              <w:right w:val="single" w:sz="4" w:space="0" w:color="auto"/>
            </w:tcBorders>
            <w:hideMark/>
          </w:tcPr>
          <w:p w:rsidR="0073666E" w:rsidRDefault="0073666E">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Оценка расходов, тыс. рублей</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b/>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b/>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b/>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ГРБС</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Рз Пр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КЦСР</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2018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2019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2020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73666E" w:rsidRDefault="0073666E">
            <w:pPr>
              <w:autoSpaceDE w:val="0"/>
              <w:autoSpaceDN w:val="0"/>
              <w:adjustRightInd w:val="0"/>
              <w:spacing w:after="0" w:line="240" w:lineRule="auto"/>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2025</w:t>
            </w:r>
          </w:p>
        </w:tc>
      </w:tr>
      <w:tr w:rsidR="0073666E" w:rsidTr="0073666E">
        <w:trPr>
          <w:trHeight w:val="20"/>
        </w:trPr>
        <w:tc>
          <w:tcPr>
            <w:tcW w:w="28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«Реализация муниципальной политики на территории муниципального образования Васильевский сельсовет Саракташского района Оренбургской области на 2018 - 2021 годы»</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5300000000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8440,19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10961,79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9908,74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8247,10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8272,4</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8676,7</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8912,15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8912,15</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5300000000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82,69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99,21</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102,00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103,00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107,10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r>
      <w:tr w:rsidR="0073666E" w:rsidTr="0073666E">
        <w:trPr>
          <w:trHeight w:val="36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4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78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5300000000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8357,50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10871,7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9809,53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8145,10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8169,4</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8569,6</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8817,00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8817,00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Осуществление деятельности аппарата управления</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3177,43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3405,42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3623,88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2728,13</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3217,20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3340,20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3106,2</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3106,2</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3177,43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3405,42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3623,88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2728,13</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3217,20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3340,20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3106,2</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3106,2</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Мероприятие 1.0.1 </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Обеспечение деятельности главы МО Васильевский сельсовет</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5310010010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866,00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893,80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733,00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943,8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943,8</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893,80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893,80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5310010010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866,00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893,8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733,00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943,8</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943,8</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893,80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893,80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1.0.2</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Обеспечение функций аппарата администрации муниципального образования Васильевский сельсовет</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5310010020</w:t>
            </w:r>
          </w:p>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2377,69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2511,65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2494,10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1956,53</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2241,20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2364,20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2092,40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2092,40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5310010020</w:t>
            </w:r>
          </w:p>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2377,69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2511,65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2494,10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1956,53</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2241,20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2364,20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2092,40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2092,40</w:t>
            </w:r>
          </w:p>
        </w:tc>
      </w:tr>
      <w:tr w:rsidR="0073666E" w:rsidTr="0073666E">
        <w:trPr>
          <w:trHeight w:val="20"/>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1.0.3</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Предоставление пенсии за выслугу лет муниципальным служащим</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5310025050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149,74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97,74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r>
      <w:tr w:rsidR="0073666E" w:rsidTr="0073666E">
        <w:trPr>
          <w:trHeight w:val="20"/>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5310025050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149,74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97,74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120,000</w:t>
            </w:r>
          </w:p>
        </w:tc>
      </w:tr>
      <w:tr w:rsidR="0073666E" w:rsidTr="0073666E">
        <w:trPr>
          <w:trHeight w:val="20"/>
        </w:trPr>
        <w:tc>
          <w:tcPr>
            <w:tcW w:w="283"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1559"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Подпрограмма 2</w:t>
            </w:r>
          </w:p>
        </w:tc>
        <w:tc>
          <w:tcPr>
            <w:tcW w:w="2268"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 xml:space="preserve">Обеспечение осуществления части, переданных органами власти другого уровня, </w:t>
            </w:r>
            <w:r>
              <w:rPr>
                <w:rFonts w:ascii="Times New Roman" w:eastAsia="Calibri" w:hAnsi="Times New Roman" w:cs="Times New Roman"/>
                <w:b/>
                <w:i/>
                <w:sz w:val="20"/>
                <w:szCs w:val="20"/>
                <w:lang w:eastAsia="en-US"/>
              </w:rPr>
              <w:lastRenderedPageBreak/>
              <w:t>полномочий</w:t>
            </w:r>
          </w:p>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5320000000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82,69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99,21</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102,00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103,00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107,10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r>
      <w:tr w:rsidR="0073666E" w:rsidTr="0073666E">
        <w:trPr>
          <w:trHeight w:val="315"/>
        </w:trPr>
        <w:tc>
          <w:tcPr>
            <w:tcW w:w="283"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82,69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99,21</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102,00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103,00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107,10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r>
      <w:tr w:rsidR="0073666E" w:rsidTr="0073666E">
        <w:trPr>
          <w:trHeight w:val="315"/>
        </w:trPr>
        <w:tc>
          <w:tcPr>
            <w:tcW w:w="283"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55"/>
        </w:trPr>
        <w:tc>
          <w:tcPr>
            <w:tcW w:w="283"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300"/>
        </w:trPr>
        <w:tc>
          <w:tcPr>
            <w:tcW w:w="283"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
        </w:trPr>
        <w:tc>
          <w:tcPr>
            <w:tcW w:w="283"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1559"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2.0.1</w:t>
            </w:r>
          </w:p>
        </w:tc>
        <w:tc>
          <w:tcPr>
            <w:tcW w:w="2268"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Ведение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5320051180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82,69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99,21</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102,00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103,00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107,10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r>
      <w:tr w:rsidR="0073666E" w:rsidTr="0073666E">
        <w:trPr>
          <w:trHeight w:val="20"/>
        </w:trPr>
        <w:tc>
          <w:tcPr>
            <w:tcW w:w="283"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5320051180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82,69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99,21</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102,00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103,00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107,10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95,15</w:t>
            </w:r>
          </w:p>
        </w:tc>
      </w:tr>
      <w:tr w:rsidR="0073666E" w:rsidTr="0073666E">
        <w:trPr>
          <w:trHeight w:val="20"/>
        </w:trPr>
        <w:tc>
          <w:tcPr>
            <w:tcW w:w="283"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1559"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2.0.2</w:t>
            </w:r>
          </w:p>
        </w:tc>
        <w:tc>
          <w:tcPr>
            <w:tcW w:w="2268" w:type="dxa"/>
            <w:vMerge w:val="restar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Осуществление регистрации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5320059302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4,06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r>
      <w:tr w:rsidR="0073666E" w:rsidTr="0073666E">
        <w:trPr>
          <w:trHeight w:val="20"/>
        </w:trPr>
        <w:tc>
          <w:tcPr>
            <w:tcW w:w="283"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nil"/>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5320059302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4,06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Подпрограмма 3</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 xml:space="preserve">Обеспечение пожарной безопасности на территории </w:t>
            </w:r>
            <w:r>
              <w:rPr>
                <w:rFonts w:ascii="Times New Roman" w:eastAsia="Calibri" w:hAnsi="Times New Roman" w:cs="Times New Roman"/>
                <w:b/>
                <w:bCs/>
                <w:i/>
                <w:sz w:val="20"/>
                <w:szCs w:val="20"/>
                <w:lang w:eastAsia="en-US"/>
              </w:rPr>
              <w:t xml:space="preserve">МО Васильевский сельсовет </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5330000000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48,24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9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1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5330000000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48,24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r>
      <w:tr w:rsidR="0073666E" w:rsidTr="0073666E">
        <w:trPr>
          <w:trHeight w:val="201"/>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3.0.1</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населения сельсовета правилам пожарной безопасности</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11</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3.0.2</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Ревизия пожарных гидрантов на территории МО Васильевский сельсовет</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3.0.3</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Устройство защитных противопожарных полос (опашка) населенных пунктов</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3.0.4</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Содержание личного состава ДПК</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530095020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48,24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r>
      <w:tr w:rsidR="0073666E" w:rsidTr="0073666E">
        <w:trPr>
          <w:trHeight w:val="201"/>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530095020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48,24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48,00</w:t>
            </w:r>
          </w:p>
        </w:tc>
      </w:tr>
      <w:tr w:rsidR="0073666E" w:rsidTr="0073666E">
        <w:trPr>
          <w:trHeight w:val="201"/>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3.0.5</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Рейдовые мероприятия по проверке противопожарного состояния территории</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1"/>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Подпрограмма 4</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 xml:space="preserve">Развитие дорожного хозяйства на территории </w:t>
            </w:r>
            <w:r>
              <w:rPr>
                <w:rFonts w:ascii="Times New Roman" w:eastAsia="Calibri" w:hAnsi="Times New Roman" w:cs="Times New Roman"/>
                <w:b/>
                <w:bCs/>
                <w:i/>
                <w:sz w:val="20"/>
                <w:szCs w:val="20"/>
                <w:lang w:eastAsia="en-US"/>
              </w:rPr>
              <w:t xml:space="preserve">муниципального образования Васильевский сельсовет </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5340000000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1644,75</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2510,99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2413,2</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1462,00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1510,00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1570,00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2290,00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2290,00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7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85"/>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6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5340000000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1644,75</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2510,99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2413,2</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Calibri" w:eastAsia="Calibri" w:hAnsi="Calibri" w:cs="Times New Roman"/>
                <w:lang w:eastAsia="en-US"/>
              </w:rPr>
              <w:t>1462,00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1510,00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1570,00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2290,00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Calibri" w:eastAsia="Calibri" w:hAnsi="Calibri" w:cs="Times New Roman"/>
                <w:lang w:eastAsia="en-US"/>
              </w:rPr>
              <w:t>2290,00</w:t>
            </w:r>
          </w:p>
        </w:tc>
      </w:tr>
      <w:tr w:rsidR="0073666E" w:rsidTr="0073666E">
        <w:trPr>
          <w:trHeight w:val="267"/>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4.0.1</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Ремонт автомобильных дорог общего </w:t>
            </w:r>
            <w:r>
              <w:rPr>
                <w:rFonts w:ascii="Times New Roman" w:eastAsia="Calibri" w:hAnsi="Times New Roman" w:cs="Times New Roman"/>
                <w:sz w:val="20"/>
                <w:szCs w:val="20"/>
                <w:lang w:eastAsia="en-US"/>
              </w:rPr>
              <w:lastRenderedPageBreak/>
              <w:t>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5340095280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822,37</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1315,15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1762,2</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659,10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365,00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425</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r>
      <w:tr w:rsidR="0073666E" w:rsidTr="0073666E">
        <w:trPr>
          <w:trHeight w:val="267"/>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5340095280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822,37</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1315,15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1762,2</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659,10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r>
      <w:tr w:rsidR="0073666E" w:rsidTr="0073666E">
        <w:trPr>
          <w:trHeight w:val="267"/>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17</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4.0.2</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5340095280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822,37</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1315,15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1762,2</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659,10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r>
      <w:tr w:rsidR="0073666E" w:rsidTr="0073666E">
        <w:trPr>
          <w:trHeight w:val="267"/>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5340095280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822,37</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1315,15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1762,2</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659,10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1145,00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Подпрограмма 5</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 xml:space="preserve">Благоустройство на территории </w:t>
            </w:r>
            <w:r>
              <w:rPr>
                <w:rFonts w:ascii="Times New Roman" w:eastAsia="Calibri" w:hAnsi="Times New Roman" w:cs="Times New Roman"/>
                <w:b/>
                <w:bCs/>
                <w:i/>
                <w:sz w:val="20"/>
                <w:szCs w:val="20"/>
                <w:lang w:eastAsia="en-US"/>
              </w:rPr>
              <w:t>МО Васильевский сельсовет</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248,06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31,38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2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1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48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248,06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3,25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31,38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100,00</w:t>
            </w:r>
          </w:p>
        </w:tc>
      </w:tr>
      <w:tr w:rsidR="0073666E" w:rsidTr="0073666E">
        <w:trPr>
          <w:trHeight w:val="45"/>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5.0.1</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Озеленение территории сельсовета</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31,38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31,38</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rPr>
          <w:trHeight w:val="246"/>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5.0.2</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Мероприятия по благоустройству, очистке кладбищ</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spacing w:after="0"/>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spacing w:after="0"/>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rPr>
          <w:trHeight w:val="465"/>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1"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spacing w:after="0"/>
            </w:pPr>
          </w:p>
        </w:tc>
        <w:tc>
          <w:tcPr>
            <w:tcW w:w="85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spacing w:after="0"/>
            </w:pPr>
          </w:p>
        </w:tc>
        <w:tc>
          <w:tcPr>
            <w:tcW w:w="851"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rPr>
          <w:trHeight w:val="284"/>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21</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5.0.3</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Ликвидация несанкционированных свалок с последующей рекультивацией земель</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spacing w:after="0"/>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spacing w:after="0"/>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rPr>
          <w:trHeight w:val="480"/>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50,00</w:t>
            </w:r>
          </w:p>
        </w:tc>
        <w:tc>
          <w:tcPr>
            <w:tcW w:w="851"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spacing w:after="0"/>
            </w:pPr>
          </w:p>
        </w:tc>
        <w:tc>
          <w:tcPr>
            <w:tcW w:w="85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spacing w:after="0"/>
            </w:pPr>
          </w:p>
        </w:tc>
        <w:tc>
          <w:tcPr>
            <w:tcW w:w="851"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rPr>
          <w:trHeight w:val="283"/>
        </w:trPr>
        <w:tc>
          <w:tcPr>
            <w:tcW w:w="283"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22</w:t>
            </w:r>
          </w:p>
        </w:tc>
        <w:tc>
          <w:tcPr>
            <w:tcW w:w="1559"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5.0.4</w:t>
            </w:r>
          </w:p>
        </w:tc>
        <w:tc>
          <w:tcPr>
            <w:tcW w:w="2268" w:type="dxa"/>
            <w:vMerge w:val="restar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Прочие мероприятия по благоустройству сельсовета</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98,06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spacing w:after="0"/>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spacing w:after="0"/>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rPr>
          <w:trHeight w:val="510"/>
        </w:trPr>
        <w:tc>
          <w:tcPr>
            <w:tcW w:w="283"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nil"/>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0503</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5350095310</w:t>
            </w:r>
          </w:p>
        </w:tc>
        <w:tc>
          <w:tcPr>
            <w:tcW w:w="85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98,06</w:t>
            </w:r>
          </w:p>
        </w:tc>
        <w:tc>
          <w:tcPr>
            <w:tcW w:w="851"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spacing w:after="0"/>
            </w:pPr>
          </w:p>
        </w:tc>
        <w:tc>
          <w:tcPr>
            <w:tcW w:w="85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spacing w:after="0"/>
            </w:pPr>
          </w:p>
        </w:tc>
        <w:tc>
          <w:tcPr>
            <w:tcW w:w="851"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2"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993"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c>
          <w:tcPr>
            <w:tcW w:w="850" w:type="dxa"/>
            <w:tcBorders>
              <w:top w:val="single" w:sz="4" w:space="0" w:color="auto"/>
              <w:left w:val="single" w:sz="4" w:space="0" w:color="auto"/>
              <w:bottom w:val="nil"/>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23</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Подпрограмма 6</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 xml:space="preserve">Развитие культуры на территории </w:t>
            </w:r>
            <w:r>
              <w:rPr>
                <w:rFonts w:ascii="Times New Roman" w:eastAsia="Calibri" w:hAnsi="Times New Roman" w:cs="Times New Roman"/>
                <w:b/>
                <w:bCs/>
                <w:i/>
                <w:sz w:val="20"/>
                <w:szCs w:val="20"/>
                <w:lang w:eastAsia="en-US"/>
              </w:rPr>
              <w:t xml:space="preserve">муниципального образования Васильевский сельсовет </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3170,89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4760,32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3536,43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3643,96</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3131,19</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3348,39</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3197,59</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3197,59</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19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24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p>
        </w:tc>
      </w:tr>
      <w:tr w:rsidR="0073666E" w:rsidTr="0073666E">
        <w:trPr>
          <w:trHeight w:val="15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5360000000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3170,89</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4760,32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3536,43</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3643,96</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3131,19</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3348,39</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3197,59</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3197,59</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6.0.1</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Организация культурно-досуговой деятельности</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5360095220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311,93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242,47</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545,57</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183,60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5360095220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311,93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242,47</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545,57</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183,60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250,00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6.0.2</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народного самодеятельного художественного творчества</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5360095220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5360095220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150,00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150,00</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26</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6.0.3</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Проведение ежегодных мероприятий</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5360095220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678,95</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1837,19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400,36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53,19</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5360095220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678,95</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1837,19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400,36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53,19</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53,99</w:t>
            </w:r>
          </w:p>
        </w:tc>
      </w:tr>
      <w:tr w:rsidR="0073666E" w:rsidTr="0073666E">
        <w:trPr>
          <w:trHeight w:val="20"/>
        </w:trPr>
        <w:tc>
          <w:tcPr>
            <w:tcW w:w="28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Мероприятие 6.0.4</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Финансовое обеспечение части переданных полномочий в области культуры</w:t>
            </w: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5360075080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1991,94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2461,20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2743,6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2894,40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2894,40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2894,40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2743,60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2743,60</w:t>
            </w:r>
          </w:p>
        </w:tc>
      </w:tr>
      <w:tr w:rsidR="0073666E" w:rsidTr="0073666E">
        <w:trPr>
          <w:trHeight w:val="2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666E" w:rsidRDefault="0073666E">
            <w:pPr>
              <w:spacing w:after="0" w:line="240" w:lineRule="auto"/>
              <w:rPr>
                <w:rFonts w:ascii="Times New Roman" w:eastAsia="Calibri"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Местный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122</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5360075080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1991,94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Calibri" w:eastAsia="Calibri" w:hAnsi="Calibri" w:cs="Times New Roman"/>
                <w:lang w:eastAsia="en-US"/>
              </w:rPr>
            </w:pPr>
            <w:r>
              <w:rPr>
                <w:rFonts w:ascii="Times New Roman" w:eastAsia="Calibri" w:hAnsi="Times New Roman" w:cs="Times New Roman"/>
                <w:sz w:val="20"/>
                <w:szCs w:val="20"/>
                <w:lang w:eastAsia="en-US"/>
              </w:rPr>
              <w:t>2461,20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2743,6</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2894,40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2894,40</w:t>
            </w:r>
          </w:p>
        </w:tc>
        <w:tc>
          <w:tcPr>
            <w:tcW w:w="992" w:type="dxa"/>
            <w:tcBorders>
              <w:top w:val="single" w:sz="4" w:space="0" w:color="auto"/>
              <w:left w:val="single" w:sz="4" w:space="0" w:color="auto"/>
              <w:bottom w:val="single" w:sz="4" w:space="0" w:color="auto"/>
              <w:right w:val="single" w:sz="4" w:space="0" w:color="auto"/>
            </w:tcBorders>
            <w:hideMark/>
          </w:tcPr>
          <w:p w:rsidR="0073666E" w:rsidRDefault="0073666E">
            <w:r>
              <w:rPr>
                <w:rFonts w:ascii="Times New Roman" w:eastAsia="Calibri" w:hAnsi="Times New Roman" w:cs="Times New Roman"/>
                <w:sz w:val="20"/>
                <w:szCs w:val="20"/>
                <w:lang w:eastAsia="en-US"/>
              </w:rPr>
              <w:t>2894,40</w:t>
            </w:r>
          </w:p>
        </w:tc>
        <w:tc>
          <w:tcPr>
            <w:tcW w:w="993" w:type="dxa"/>
            <w:tcBorders>
              <w:top w:val="single" w:sz="4" w:space="0" w:color="auto"/>
              <w:left w:val="single" w:sz="4" w:space="0" w:color="auto"/>
              <w:bottom w:val="single" w:sz="4" w:space="0" w:color="auto"/>
              <w:right w:val="single" w:sz="4" w:space="0" w:color="auto"/>
            </w:tcBorders>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2743,60</w:t>
            </w:r>
          </w:p>
        </w:tc>
        <w:tc>
          <w:tcPr>
            <w:tcW w:w="850" w:type="dxa"/>
            <w:tcBorders>
              <w:top w:val="single" w:sz="4" w:space="0" w:color="auto"/>
              <w:left w:val="single" w:sz="4" w:space="0" w:color="auto"/>
              <w:bottom w:val="single" w:sz="4" w:space="0" w:color="auto"/>
              <w:right w:val="single" w:sz="4" w:space="0" w:color="auto"/>
            </w:tcBorders>
            <w:hideMark/>
          </w:tcPr>
          <w:p w:rsidR="0073666E" w:rsidRDefault="0073666E">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2743,60</w:t>
            </w:r>
          </w:p>
        </w:tc>
      </w:tr>
    </w:tbl>
    <w:p w:rsidR="0073666E" w:rsidRDefault="0073666E" w:rsidP="0073666E">
      <w:pPr>
        <w:spacing w:after="0" w:line="240" w:lineRule="auto"/>
        <w:rPr>
          <w:rFonts w:ascii="Times New Roman" w:eastAsia="Calibri" w:hAnsi="Times New Roman" w:cs="Times New Roman"/>
          <w:sz w:val="28"/>
          <w:szCs w:val="28"/>
          <w:lang w:eastAsia="en-US"/>
        </w:rPr>
        <w:sectPr w:rsidR="0073666E">
          <w:pgSz w:w="16838" w:h="11906" w:orient="landscape"/>
          <w:pgMar w:top="851" w:right="1134" w:bottom="1701" w:left="1134" w:header="709" w:footer="709" w:gutter="0"/>
          <w:cols w:space="720"/>
        </w:sectPr>
      </w:pP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Приложение № 4 </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567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after="0" w:line="240" w:lineRule="auto"/>
        <w:ind w:left="5670"/>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ПАСПОРТ</w:t>
      </w:r>
    </w:p>
    <w:p w:rsidR="0073666E" w:rsidRDefault="0073666E" w:rsidP="0073666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подпрограммы №1 </w:t>
      </w:r>
      <w:r>
        <w:rPr>
          <w:rFonts w:ascii="Times New Roman" w:eastAsia="Calibri" w:hAnsi="Times New Roman" w:cs="Times New Roman"/>
          <w:b/>
          <w:i/>
          <w:sz w:val="28"/>
          <w:szCs w:val="28"/>
          <w:u w:val="single"/>
          <w:lang w:eastAsia="en-US"/>
        </w:rPr>
        <w:t>Осуществление деятельности аппарата управления</w:t>
      </w:r>
      <w:r>
        <w:rPr>
          <w:rFonts w:ascii="Times New Roman" w:eastAsia="Calibri" w:hAnsi="Times New Roman" w:cs="Times New Roman"/>
          <w:sz w:val="28"/>
          <w:szCs w:val="28"/>
          <w:u w:val="single"/>
          <w:lang w:eastAsia="en-US"/>
        </w:rPr>
        <w:t xml:space="preserve"> </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подпрограммы)</w:t>
      </w:r>
    </w:p>
    <w:p w:rsidR="0073666E" w:rsidRDefault="0073666E" w:rsidP="0073666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(далее – подпрограмма)</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МО Васильевский сельсовет</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Участники подпрограммы</w:t>
            </w:r>
          </w:p>
        </w:tc>
        <w:tc>
          <w:tcPr>
            <w:tcW w:w="6379"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contextualSpacing/>
              <w:jc w:val="center"/>
              <w:rPr>
                <w:rFonts w:ascii="Times New Roman" w:eastAsia="Calibri" w:hAnsi="Times New Roman" w:cs="Times New Roman"/>
                <w:sz w:val="28"/>
                <w:szCs w:val="28"/>
                <w:lang w:eastAsia="en-US"/>
              </w:rPr>
            </w:pP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Обеспечение деятельности аппарата управления администрации МО Васильевский сельсовет</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Задачи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финансовое обеспечение аппарата управления;</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повышение эффективности и рациональности использования бюджетных средств </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Целевые индикаторы и показатели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Просроченная кредиторская задолженность сельсовета;</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Исполнение собственных доходов бюджета сельсовета к первоначальному утвержденному плану;</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Кредиторская задолженность по предоставлению муниципальной пенсии</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Сроки и этапы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2018-2025 годы</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Объемы бюджетных ассигнований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73666E" w:rsidRDefault="0073666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25704,66  тыс. руб., в том числе по годам: </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год – 3177,43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2019 год – 3405,42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2020 год – 3623,88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2021 год – 2728,13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2022 год – 3217,20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2023 год – 3340,20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год – 3106,20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 год – 3106,20  тыс. рублей;</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Ожидаемые результаты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73666E" w:rsidRDefault="0073666E" w:rsidP="0073666E">
      <w:pPr>
        <w:spacing w:after="0" w:line="240" w:lineRule="auto"/>
        <w:ind w:left="5670"/>
        <w:rPr>
          <w:rFonts w:ascii="Times New Roman" w:eastAsia="Calibri" w:hAnsi="Times New Roman" w:cs="Times New Roman"/>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 Общая характеристика сферы реализации подпрограммы</w:t>
      </w:r>
    </w:p>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Аппарат управления Васильевский сельсовета является органом местного самоуправления, обеспечивающим деятельность главы муниципального образования.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МО Васильевский сельсовет.</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73666E" w:rsidRDefault="0073666E" w:rsidP="0073666E">
      <w:pPr>
        <w:spacing w:after="0" w:line="240" w:lineRule="auto"/>
        <w:rPr>
          <w:rFonts w:ascii="Times New Roman" w:eastAsia="Calibri" w:hAnsi="Times New Roman" w:cs="Times New Roman"/>
          <w:b/>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 Приоритеты муниципальной политики органов местного самоуправления муниципального образования Васильевский сельсовет в сфере реализации подпрограммы</w:t>
      </w:r>
    </w:p>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Целью подпрограммы является обеспечение деятельности аппарата управления администрации МО Васильевский сельсовет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Для достижения поставленной цели необходимо выполнение следующих задач: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финансовое обеспечение аппарата управления;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повышение эффективности и рациональности использования бюджетных средств.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Приоритетом органов местного самоуправления МО Васильевский сельсовет в сфере реализации подпрограммы является эффективное организационно-техническое, правовое, документационное, аналитическое и информационное обеспечение деятельности аппарата управления МО Васильевский сельсовет.</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Сведения о целевых показателях (индикаторах) подпрограммы представлены в приложении № 1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 Перечень и характеристика основных мероприятий подпрограммы</w:t>
      </w:r>
    </w:p>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Ресурсное обеспечение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t xml:space="preserve">Приложение № 5 </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567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after="0" w:line="240" w:lineRule="auto"/>
        <w:ind w:left="5670"/>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ПАСПОРТ</w:t>
      </w:r>
    </w:p>
    <w:p w:rsidR="0073666E" w:rsidRDefault="0073666E" w:rsidP="0073666E">
      <w:pPr>
        <w:spacing w:line="240" w:lineRule="auto"/>
        <w:jc w:val="both"/>
        <w:rPr>
          <w:rFonts w:ascii="Times New Roman" w:eastAsia="Calibri" w:hAnsi="Times New Roman" w:cs="Times New Roman"/>
          <w:b/>
          <w:i/>
          <w:sz w:val="28"/>
          <w:szCs w:val="28"/>
          <w:u w:val="single"/>
          <w:lang w:eastAsia="en-US"/>
        </w:rPr>
      </w:pPr>
      <w:r>
        <w:rPr>
          <w:rFonts w:ascii="Times New Roman" w:eastAsia="Calibri" w:hAnsi="Times New Roman" w:cs="Times New Roman"/>
          <w:sz w:val="28"/>
          <w:szCs w:val="28"/>
          <w:lang w:eastAsia="en-US"/>
        </w:rPr>
        <w:t xml:space="preserve">подпрограммы №2 </w:t>
      </w:r>
      <w:r>
        <w:rPr>
          <w:rFonts w:ascii="Times New Roman" w:eastAsia="Calibri" w:hAnsi="Times New Roman" w:cs="Times New Roman"/>
          <w:b/>
          <w:i/>
          <w:sz w:val="28"/>
          <w:szCs w:val="28"/>
          <w:u w:val="single"/>
          <w:lang w:eastAsia="en-US"/>
        </w:rPr>
        <w:t>Обеспечение осуществления части, переданных органами власти другого уровня, полномочий__________________________</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подпрограммы)</w:t>
      </w:r>
    </w:p>
    <w:p w:rsidR="0073666E" w:rsidRDefault="0073666E" w:rsidP="0073666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(далее – подпрограмма)</w:t>
      </w:r>
    </w:p>
    <w:p w:rsidR="0073666E" w:rsidRDefault="0073666E" w:rsidP="0073666E">
      <w:pPr>
        <w:spacing w:line="240" w:lineRule="auto"/>
        <w:jc w:val="center"/>
        <w:rPr>
          <w:rFonts w:ascii="Times New Roman" w:eastAsia="Calibri" w:hAnsi="Times New Roman" w:cs="Times New Roman"/>
          <w:b/>
          <w:i/>
          <w:sz w:val="28"/>
          <w:szCs w:val="28"/>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исполнитель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МО Васильевский сельсовет</w:t>
            </w:r>
          </w:p>
        </w:tc>
      </w:tr>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Участники подпрограммы</w:t>
            </w:r>
          </w:p>
        </w:tc>
        <w:tc>
          <w:tcPr>
            <w:tcW w:w="5953"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contextualSpacing/>
              <w:jc w:val="center"/>
              <w:rPr>
                <w:rFonts w:ascii="Times New Roman" w:eastAsia="Calibri" w:hAnsi="Times New Roman" w:cs="Times New Roman"/>
                <w:sz w:val="28"/>
                <w:szCs w:val="28"/>
                <w:lang w:eastAsia="en-US"/>
              </w:rPr>
            </w:pPr>
          </w:p>
        </w:tc>
      </w:tr>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Обеспечение своевременного и качественного выполнения части, переданных органами власти другого уровня, полномочий </w:t>
            </w:r>
          </w:p>
        </w:tc>
      </w:tr>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Задачи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Повышение эффективности организации выполнения передаваемых полномочий</w:t>
            </w:r>
          </w:p>
        </w:tc>
      </w:tr>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Целевые индикаторы и показатели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2.Доля торжественных регистраций заключения брака от общего числа актов о заключении брака</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3.Количество выявленных нарушений ведения первичного воинского учета по акту проверки</w:t>
            </w:r>
          </w:p>
        </w:tc>
      </w:tr>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Сроки и этапы реализации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2018-2025 годы</w:t>
            </w:r>
          </w:p>
        </w:tc>
      </w:tr>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73666E" w:rsidRDefault="0073666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774,30  тыс. руб., в том числе по годам: </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год – 82,69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2019 год – 90,00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2020 год – 99,21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2021 год – 102,00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2022 год – 103,00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2023 год – 107,10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год – 95,15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 год – 95,15 тыс. рублей.</w:t>
            </w:r>
          </w:p>
        </w:tc>
      </w:tr>
      <w:tr w:rsidR="0073666E" w:rsidTr="0073666E">
        <w:tc>
          <w:tcPr>
            <w:tcW w:w="450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Ожидаемые результаты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Повышение качества исполнения части, переданных органами власти другого уровня, полномочий</w:t>
            </w:r>
          </w:p>
        </w:tc>
      </w:tr>
    </w:tbl>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numPr>
          <w:ilvl w:val="0"/>
          <w:numId w:val="4"/>
        </w:num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Общая характеристика сферы реализации подпрограммы</w:t>
      </w:r>
    </w:p>
    <w:p w:rsidR="0073666E" w:rsidRDefault="0073666E" w:rsidP="0073666E">
      <w:pPr>
        <w:spacing w:after="0" w:line="240" w:lineRule="auto"/>
        <w:ind w:left="1080"/>
        <w:rPr>
          <w:rFonts w:ascii="Times New Roman" w:eastAsia="Calibri" w:hAnsi="Times New Roman" w:cs="Times New Roman"/>
          <w:b/>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рамках данной подпрограммы осуществляется исполнение части, переданных органами власти другого уровня, полномочий:</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Ведение первичного воинского учета, на территориях, где отсутствуют военные комиссариаты.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осуществлении первичного воинского учета органы местного самоуправления поселений вправе: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bookmarkStart w:id="1" w:name="dst100791"/>
      <w:bookmarkEnd w:id="1"/>
      <w:r>
        <w:rPr>
          <w:rFonts w:ascii="Times New Roman" w:eastAsia="Calibri" w:hAnsi="Times New Roman" w:cs="Times New Roman"/>
          <w:sz w:val="28"/>
          <w:szCs w:val="28"/>
          <w:lang w:eastAsia="en-US"/>
        </w:rPr>
        <w:t>запрашивать у организаций и граждан информацию, необходимую для занесения в документы воинского учета;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bookmarkStart w:id="2" w:name="dst306"/>
      <w:bookmarkEnd w:id="2"/>
      <w:r>
        <w:rPr>
          <w:rFonts w:ascii="Times New Roman" w:eastAsia="Calibri" w:hAnsi="Times New Roman" w:cs="Times New Roman"/>
          <w:sz w:val="28"/>
          <w:szCs w:val="28"/>
          <w:lang w:eastAsia="en-US"/>
        </w:rPr>
        <w:t>вызывать граждан по вопросам воинского учета и оповещать граждан о вызовах (повестках) военных комиссариатов;</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bookmarkStart w:id="3" w:name="dst307"/>
      <w:bookmarkEnd w:id="3"/>
      <w:r>
        <w:rPr>
          <w:rFonts w:ascii="Times New Roman" w:eastAsia="Calibri" w:hAnsi="Times New Roman" w:cs="Times New Roman"/>
          <w:sz w:val="28"/>
          <w:szCs w:val="28"/>
          <w:lang w:eastAsia="en-US"/>
        </w:rPr>
        <w:t>определять порядок оповещения граждан о вызовах (повестках) военных комиссариатов;</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bookmarkStart w:id="4" w:name="dst100794"/>
      <w:bookmarkEnd w:id="4"/>
      <w:r>
        <w:rPr>
          <w:rFonts w:ascii="Times New Roman" w:eastAsia="Calibri" w:hAnsi="Times New Roman" w:cs="Times New Roman"/>
          <w:sz w:val="28"/>
          <w:szCs w:val="28"/>
          <w:lang w:eastAsia="en-US"/>
        </w:rPr>
        <w:t>определять порядок приема граждан по вопросам воинского учета;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bookmarkStart w:id="5" w:name="dst308"/>
      <w:bookmarkEnd w:id="5"/>
      <w:r>
        <w:rPr>
          <w:rFonts w:ascii="Times New Roman" w:eastAsia="Calibri" w:hAnsi="Times New Roman" w:cs="Times New Roman"/>
          <w:sz w:val="28"/>
          <w:szCs w:val="28"/>
          <w:lang w:eastAsia="en-US"/>
        </w:rPr>
        <w:t>запрашивать у военных комиссариатов разъяснения по вопросам первичного воинского учета;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bookmarkStart w:id="6" w:name="dst309"/>
      <w:bookmarkEnd w:id="6"/>
      <w:r>
        <w:rPr>
          <w:rFonts w:ascii="Times New Roman" w:eastAsia="Calibri" w:hAnsi="Times New Roman" w:cs="Times New Roman"/>
          <w:sz w:val="28"/>
          <w:szCs w:val="28"/>
          <w:lang w:eastAsia="en-US"/>
        </w:rPr>
        <w:t>вносить в военные комиссариаты предложения о совершенствовании организации первичного воинского учета.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Органы местного самоуправления наделяются вышеперечисленными государственными полномочиями на неограниченный срок.</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 Приоритеты муниципальной политики органов местного самоуправления муниципального образования Васильевского сельсовет в сфере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Приоритеты муниципальной политики в сфере исполнения части, переданных органами власти другого уровня, полномочий:</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r>
        <w:rPr>
          <w:rFonts w:ascii="Times New Roman" w:eastAsia="Calibri" w:hAnsi="Times New Roman" w:cs="Times New Roman"/>
          <w:b/>
          <w:bCs/>
          <w:sz w:val="28"/>
          <w:szCs w:val="28"/>
          <w:lang w:eastAsia="en-US"/>
        </w:rPr>
        <w:t xml:space="preserve"> </w:t>
      </w:r>
      <w:r>
        <w:rPr>
          <w:rFonts w:ascii="Times New Roman" w:eastAsia="Calibri" w:hAnsi="Times New Roman" w:cs="Times New Roman"/>
          <w:bCs/>
          <w:sz w:val="28"/>
          <w:szCs w:val="28"/>
          <w:lang w:eastAsia="en-US"/>
        </w:rPr>
        <w:t>осуществлять переданные им полномочия в соответствии с законодательством Российской Федерации, Оренбургской области Саракташского района;</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 рационально и эффективно распоряжаться финансовыми средствами, полученными для исполнения части переданных полномочий, обеспечивать их целевое использование;</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 обеспечивать представление уполномоченным органам документов и другой информации об осуществлении переданных государственных полномочий.</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Сведения о целевых показателях (индикаторах) подпрограммы представлены в приложении № 1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 Перечень и характеристика основных мероприятий подпрограммы</w:t>
      </w:r>
    </w:p>
    <w:p w:rsidR="0073666E" w:rsidRDefault="0073666E" w:rsidP="0073666E">
      <w:pPr>
        <w:spacing w:after="0" w:line="240" w:lineRule="auto"/>
        <w:jc w:val="center"/>
        <w:rPr>
          <w:rFonts w:ascii="Times New Roman" w:eastAsia="Calibri" w:hAnsi="Times New Roman" w:cs="Times New Roman"/>
          <w:b/>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Ресурсное обеспечение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t xml:space="preserve">Приложение № 6 </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567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after="0" w:line="240" w:lineRule="auto"/>
        <w:ind w:left="5670"/>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ПАСПОРТ</w:t>
      </w:r>
    </w:p>
    <w:p w:rsidR="0073666E" w:rsidRDefault="0073666E" w:rsidP="0073666E">
      <w:pPr>
        <w:spacing w:line="240" w:lineRule="auto"/>
        <w:jc w:val="both"/>
        <w:rPr>
          <w:rFonts w:ascii="Times New Roman" w:eastAsia="Calibri" w:hAnsi="Times New Roman" w:cs="Times New Roman"/>
          <w:b/>
          <w:bCs/>
          <w:i/>
          <w:sz w:val="28"/>
          <w:szCs w:val="28"/>
          <w:lang w:eastAsia="en-US"/>
        </w:rPr>
      </w:pPr>
      <w:r>
        <w:rPr>
          <w:rFonts w:ascii="Times New Roman" w:eastAsia="Calibri" w:hAnsi="Times New Roman" w:cs="Times New Roman"/>
          <w:sz w:val="28"/>
          <w:szCs w:val="28"/>
          <w:lang w:eastAsia="en-US"/>
        </w:rPr>
        <w:t xml:space="preserve">подпрограммы №3 </w:t>
      </w:r>
      <w:r>
        <w:rPr>
          <w:rFonts w:ascii="Times New Roman" w:eastAsia="Calibri" w:hAnsi="Times New Roman" w:cs="Times New Roman"/>
          <w:b/>
          <w:i/>
          <w:sz w:val="28"/>
          <w:szCs w:val="28"/>
          <w:u w:val="single"/>
          <w:lang w:eastAsia="en-US"/>
        </w:rPr>
        <w:t xml:space="preserve">Обеспечение пожарной безопасности на территории </w:t>
      </w:r>
      <w:r>
        <w:rPr>
          <w:rFonts w:ascii="Times New Roman" w:eastAsia="Calibri" w:hAnsi="Times New Roman" w:cs="Times New Roman"/>
          <w:b/>
          <w:bCs/>
          <w:i/>
          <w:sz w:val="28"/>
          <w:szCs w:val="28"/>
          <w:u w:val="single"/>
          <w:lang w:eastAsia="en-US"/>
        </w:rPr>
        <w:t>муниципального образования Васильевский сельсовет_______________</w:t>
      </w:r>
      <w:r>
        <w:rPr>
          <w:rFonts w:ascii="Times New Roman" w:eastAsia="Calibri" w:hAnsi="Times New Roman" w:cs="Times New Roman"/>
          <w:b/>
          <w:bCs/>
          <w:i/>
          <w:sz w:val="28"/>
          <w:szCs w:val="28"/>
          <w:lang w:eastAsia="en-US"/>
        </w:rPr>
        <w:t xml:space="preserve"> </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подпрограммы)</w:t>
      </w:r>
    </w:p>
    <w:p w:rsidR="0073666E" w:rsidRDefault="0073666E" w:rsidP="0073666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(далее – подпрограмма)</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МО Васильевский сельсовет</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Участники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отсутствует</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Укрепление пожарной безопасности на территории МО Васильевский сельсовет</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73666E" w:rsidRDefault="0073666E">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73666E" w:rsidRDefault="0073666E">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73666E" w:rsidRDefault="0073666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пожаров, ликвидированных силами добровольных пожарных команд (далее – ДПК), в общем числе пожаров;</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граждан, информированных о первичных мерах пожарной безопасности;</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Оснащение территорий общего пользования первичными средствами пожаротушения и противопожарным инвентарем;</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 2025 годы</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386,24 тыс. руб., в том числе по годам: </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год – 48,24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2019 год – 50,00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2020 год – 48,00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2021 год – 48,00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2022 год – 48,00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2023 год – 48,00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год – 48,00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 год – 48,00 тыс. рублей.</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Повышение качества организации пожарной безопасности на территории сельсовета</w:t>
            </w:r>
          </w:p>
        </w:tc>
      </w:tr>
    </w:tbl>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 Общая характеристика сферы реализации подпрограммы</w:t>
      </w:r>
    </w:p>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Администрацией МО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 Приоритеты муниципальной политики органов местного самоуправления муниципального образования Васильевский сельсовет в сфере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Основной целью подпрограммы является у</w:t>
      </w:r>
      <w:r>
        <w:rPr>
          <w:rFonts w:ascii="Times New Roman" w:eastAsia="Calibri" w:hAnsi="Times New Roman" w:cs="Times New Roman"/>
          <w:sz w:val="28"/>
          <w:szCs w:val="28"/>
          <w:lang w:eastAsia="en-US"/>
        </w:rPr>
        <w:t>крепление пожарной безопасности на территории МО Васильевский сельсовет</w:t>
      </w:r>
      <w:r>
        <w:rPr>
          <w:rFonts w:ascii="Times New Roman" w:eastAsia="Calibri" w:hAnsi="Times New Roman" w:cs="Times New Roman"/>
          <w:bCs/>
          <w:sz w:val="28"/>
          <w:szCs w:val="28"/>
          <w:lang w:eastAsia="en-US"/>
        </w:rPr>
        <w:t>. Для ее достижения необходимо решение следующих основных задач:</w:t>
      </w:r>
    </w:p>
    <w:p w:rsidR="0073666E" w:rsidRDefault="0073666E" w:rsidP="0073666E">
      <w:pPr>
        <w:numPr>
          <w:ilvl w:val="0"/>
          <w:numId w:val="6"/>
        </w:num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73666E" w:rsidRDefault="0073666E" w:rsidP="0073666E">
      <w:pPr>
        <w:numPr>
          <w:ilvl w:val="0"/>
          <w:numId w:val="6"/>
        </w:num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73666E" w:rsidRDefault="0073666E" w:rsidP="0073666E">
      <w:pPr>
        <w:numPr>
          <w:ilvl w:val="0"/>
          <w:numId w:val="6"/>
        </w:num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73666E" w:rsidRDefault="0073666E" w:rsidP="0073666E">
      <w:pPr>
        <w:numPr>
          <w:ilvl w:val="0"/>
          <w:numId w:val="6"/>
        </w:num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сельсовета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Перечень целевых показателей (индикаторов) реализации подпрограммы приведены в приложении №1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 Перечень и характеристика основных мероприятий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Ресурсное обеспечение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t xml:space="preserve">Приложение № 7 </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567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after="0" w:line="240" w:lineRule="auto"/>
        <w:ind w:left="5670"/>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ПАСПОРТ</w:t>
      </w:r>
    </w:p>
    <w:p w:rsidR="0073666E" w:rsidRDefault="0073666E" w:rsidP="0073666E">
      <w:pPr>
        <w:spacing w:line="240" w:lineRule="auto"/>
        <w:jc w:val="both"/>
        <w:rPr>
          <w:rFonts w:ascii="Times New Roman" w:eastAsia="Calibri" w:hAnsi="Times New Roman" w:cs="Times New Roman"/>
          <w:b/>
          <w:bCs/>
          <w:i/>
          <w:sz w:val="28"/>
          <w:szCs w:val="28"/>
          <w:u w:val="single"/>
          <w:lang w:eastAsia="en-US"/>
        </w:rPr>
      </w:pPr>
      <w:r>
        <w:rPr>
          <w:rFonts w:ascii="Times New Roman" w:eastAsia="Calibri" w:hAnsi="Times New Roman" w:cs="Times New Roman"/>
          <w:sz w:val="28"/>
          <w:szCs w:val="28"/>
          <w:lang w:eastAsia="en-US"/>
        </w:rPr>
        <w:t xml:space="preserve">подпрограммы №4 </w:t>
      </w:r>
      <w:r>
        <w:rPr>
          <w:rFonts w:ascii="Times New Roman" w:eastAsia="Calibri" w:hAnsi="Times New Roman" w:cs="Times New Roman"/>
          <w:b/>
          <w:i/>
          <w:sz w:val="28"/>
          <w:szCs w:val="28"/>
          <w:u w:val="single"/>
          <w:lang w:eastAsia="en-US"/>
        </w:rPr>
        <w:t xml:space="preserve">Развитие дорожного хозяйства на территории </w:t>
      </w:r>
      <w:r>
        <w:rPr>
          <w:rFonts w:ascii="Times New Roman" w:eastAsia="Calibri" w:hAnsi="Times New Roman" w:cs="Times New Roman"/>
          <w:b/>
          <w:bCs/>
          <w:i/>
          <w:sz w:val="28"/>
          <w:szCs w:val="28"/>
          <w:u w:val="single"/>
          <w:lang w:eastAsia="en-US"/>
        </w:rPr>
        <w:t>муниципального образования Васильевский сельсовет___________</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подпрограммы)</w:t>
      </w:r>
    </w:p>
    <w:p w:rsidR="0073666E" w:rsidRDefault="0073666E" w:rsidP="0073666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(далее – подпрограмма)</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исполнитель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МО Васильевский сельсовет</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Участники подпрограммы</w:t>
            </w:r>
          </w:p>
        </w:tc>
        <w:tc>
          <w:tcPr>
            <w:tcW w:w="5670" w:type="dxa"/>
            <w:tcBorders>
              <w:top w:val="single" w:sz="4" w:space="0" w:color="auto"/>
              <w:left w:val="single" w:sz="4" w:space="0" w:color="auto"/>
              <w:bottom w:val="single" w:sz="4" w:space="0" w:color="auto"/>
              <w:right w:val="single" w:sz="4" w:space="0" w:color="auto"/>
            </w:tcBorders>
          </w:tcPr>
          <w:p w:rsidR="0073666E" w:rsidRDefault="0073666E">
            <w:pPr>
              <w:spacing w:after="0" w:line="240" w:lineRule="auto"/>
              <w:contextualSpacing/>
              <w:jc w:val="center"/>
              <w:rPr>
                <w:rFonts w:ascii="Times New Roman" w:eastAsia="Calibri" w:hAnsi="Times New Roman" w:cs="Times New Roman"/>
                <w:sz w:val="28"/>
                <w:szCs w:val="28"/>
                <w:lang w:eastAsia="en-US"/>
              </w:rPr>
            </w:pP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Повышение эффективности и безопасности функционирования сети автомобильных дорог местного значения, расположенных на территории МО Васильевский</w:t>
            </w:r>
            <w:r>
              <w:rPr>
                <w:rFonts w:ascii="Times New Roman" w:eastAsia="Calibri" w:hAnsi="Times New Roman" w:cs="Times New Roman"/>
                <w:bCs/>
                <w:sz w:val="28"/>
                <w:szCs w:val="28"/>
                <w:lang w:eastAsia="en-US"/>
              </w:rPr>
              <w:t xml:space="preserve"> сельсовет</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Задачи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Улучшение транспортно-эксплуатационного состояния существующей сети автомобильных дорог местного значения, расположенных на территории МО Васильевский</w:t>
            </w:r>
            <w:r>
              <w:rPr>
                <w:rFonts w:ascii="Times New Roman" w:eastAsia="Calibri" w:hAnsi="Times New Roman" w:cs="Times New Roman"/>
                <w:bCs/>
                <w:sz w:val="28"/>
                <w:szCs w:val="28"/>
                <w:lang w:eastAsia="en-US"/>
              </w:rPr>
              <w:t xml:space="preserve"> сельсовет и искусственных сооружений на них</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дорог, в отношении которых проводился текущий ремонт от общего количества дорог в отчетном периоде.</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муниципальных автомобильных дорог, в отношении которых проводились мероприятия по зимнему и летнему содержанию дорог.</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фактически освещенных улиц в общей протяженности улиц населенных пунктов</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Сроки и этапы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 2025 годы</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Объемы бюджетных ассигнований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15690,94  тыс. руб., в том числе по годам: </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год –1644,75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2019 год – 2510,99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2020 год – 2413,20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2021 год – 1462,00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2022 год – 1510,00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2023 год – 1570,00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год – 2290,00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 год – 2290,00 тыс. рублей.</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Ожидаемые результаты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Развитая транспортная система, обеспечивающая стабильное развитие сельсовета</w:t>
            </w:r>
          </w:p>
        </w:tc>
      </w:tr>
    </w:tbl>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 Общая характеристика сферы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период с 2003 года по настоящее время парк автомобилей увеличился почти три раза.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Основными виновниками дорожных транспортных происшествий (далее – ДТП) являются водители транспортных средств, нарушающие правила дорожного движения.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Основными причинами к дальнейшему ухудшению ситуации во многом объясняются следующими показателями:</w:t>
      </w:r>
    </w:p>
    <w:p w:rsidR="0073666E" w:rsidRDefault="0073666E" w:rsidP="0073666E">
      <w:pPr>
        <w:numPr>
          <w:ilvl w:val="0"/>
          <w:numId w:val="14"/>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постоянно возрастающая мобильность населения;</w:t>
      </w:r>
    </w:p>
    <w:p w:rsidR="0073666E" w:rsidRDefault="0073666E" w:rsidP="0073666E">
      <w:pPr>
        <w:numPr>
          <w:ilvl w:val="0"/>
          <w:numId w:val="14"/>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увеличение перевозок личным транспортом;</w:t>
      </w:r>
    </w:p>
    <w:p w:rsidR="0073666E" w:rsidRDefault="0073666E" w:rsidP="0073666E">
      <w:pPr>
        <w:numPr>
          <w:ilvl w:val="0"/>
          <w:numId w:val="14"/>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условиях ограниченных возможностей развития улично-дорожной сети решение вопросов упорядоченного движения транспорта и пешеходов,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Основными принципами подпрограммы являются:</w:t>
      </w:r>
    </w:p>
    <w:p w:rsidR="0073666E" w:rsidRDefault="0073666E" w:rsidP="0073666E">
      <w:pPr>
        <w:numPr>
          <w:ilvl w:val="0"/>
          <w:numId w:val="15"/>
        </w:num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приоритет жизни и здоровья граждан, участвующих в дорожном движении, над экономическими результатами хозяйственной деятельности;</w:t>
      </w:r>
    </w:p>
    <w:p w:rsidR="0073666E" w:rsidRDefault="0073666E" w:rsidP="0073666E">
      <w:pPr>
        <w:numPr>
          <w:ilvl w:val="0"/>
          <w:numId w:val="15"/>
        </w:num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соблюдение интересов граждан, общества и государства при развитии дорожного хозяйства.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 Приоритеты муниципальной политики органов местного самоуправления муниципального образования Васильевский сельсовет в сфере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Целью подпрограммы является повышение эффективности и безопасности функционирования сети автомобильных дорог местного значения, расположенных на территории МО Васильевский</w:t>
      </w:r>
      <w:r>
        <w:rPr>
          <w:rFonts w:ascii="Times New Roman" w:eastAsia="Calibri" w:hAnsi="Times New Roman" w:cs="Times New Roman"/>
          <w:bCs/>
          <w:sz w:val="28"/>
          <w:szCs w:val="28"/>
          <w:lang w:eastAsia="en-US"/>
        </w:rPr>
        <w:t xml:space="preserve"> сельсовет</w:t>
      </w:r>
      <w:r>
        <w:rPr>
          <w:rFonts w:ascii="Times New Roman" w:eastAsia="Calibri" w:hAnsi="Times New Roman" w:cs="Times New Roman"/>
          <w:sz w:val="28"/>
          <w:szCs w:val="28"/>
          <w:lang w:eastAsia="en-US"/>
        </w:rPr>
        <w:t>.</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достижения поставленной цели в ходе реализации подпрограммы предусматривается решение следующей задачи: улучшение транспортно-эксплуатационного состояния существующей сети автомобильных дорог местного значения, расположенных на территории МО Васильевский</w:t>
      </w:r>
      <w:r>
        <w:rPr>
          <w:rFonts w:ascii="Times New Roman" w:eastAsia="Calibri" w:hAnsi="Times New Roman" w:cs="Times New Roman"/>
          <w:bCs/>
          <w:sz w:val="28"/>
          <w:szCs w:val="28"/>
          <w:lang w:eastAsia="en-US"/>
        </w:rPr>
        <w:t xml:space="preserve"> сельсовет и искусственных сооружений на них</w:t>
      </w:r>
      <w:r>
        <w:rPr>
          <w:rFonts w:ascii="Times New Roman" w:eastAsia="Calibri" w:hAnsi="Times New Roman" w:cs="Times New Roman"/>
          <w:sz w:val="28"/>
          <w:szCs w:val="28"/>
          <w:lang w:eastAsia="en-US"/>
        </w:rPr>
        <w:t>.</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Приоритетами муниципальной политики в сфере реализации подпрограммы:</w:t>
      </w:r>
    </w:p>
    <w:p w:rsidR="0073666E" w:rsidRDefault="0073666E" w:rsidP="0073666E">
      <w:pPr>
        <w:spacing w:after="0" w:line="240" w:lineRule="auto"/>
        <w:ind w:left="142"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сокращение количества ДТП и пострадавших в результате их совершения;</w:t>
      </w:r>
    </w:p>
    <w:p w:rsidR="0073666E" w:rsidRDefault="0073666E" w:rsidP="0073666E">
      <w:pPr>
        <w:spacing w:after="0" w:line="240" w:lineRule="auto"/>
        <w:ind w:left="142"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совершенствование организации движения транспорта и пешеходов в населенных пунктах сельского поселения;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Сведения о показателях (индикаторах) приведены в приложении № 1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 Перечень и характеристика основных мероприятий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реализации поставленных целей и решения задач Подпрограммы предусмотрено выполнение следующих мероприятий, направленных на:</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содержание и ремонт автомобильных дорог сельсовета и искусственных сооружений на них;</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проведение мероприятий, направленных на повышение безопасности дорожного движения. </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ремонт и содержание линий наружного освещения дорог.</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Ресурсное обеспечение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t xml:space="preserve">Приложение № 8 </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567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after="0" w:line="240" w:lineRule="auto"/>
        <w:ind w:left="5670"/>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ПАСПОРТ</w:t>
      </w:r>
    </w:p>
    <w:p w:rsidR="0073666E" w:rsidRDefault="0073666E" w:rsidP="0073666E">
      <w:pPr>
        <w:spacing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 xml:space="preserve">подпрограммы №5 </w:t>
      </w:r>
      <w:r>
        <w:rPr>
          <w:rFonts w:ascii="Times New Roman" w:eastAsia="Calibri" w:hAnsi="Times New Roman" w:cs="Times New Roman"/>
          <w:b/>
          <w:i/>
          <w:sz w:val="28"/>
          <w:szCs w:val="28"/>
          <w:u w:val="single"/>
          <w:lang w:eastAsia="en-US"/>
        </w:rPr>
        <w:t xml:space="preserve">Благоустройство на территории </w:t>
      </w:r>
      <w:r>
        <w:rPr>
          <w:rFonts w:ascii="Times New Roman" w:eastAsia="Calibri" w:hAnsi="Times New Roman" w:cs="Times New Roman"/>
          <w:b/>
          <w:bCs/>
          <w:i/>
          <w:sz w:val="28"/>
          <w:szCs w:val="28"/>
          <w:u w:val="single"/>
          <w:lang w:eastAsia="en-US"/>
        </w:rPr>
        <w:t>муниципального образования  Васильевский  сельсовет________________________________</w:t>
      </w:r>
      <w:r>
        <w:rPr>
          <w:rFonts w:ascii="Times New Roman" w:eastAsia="Calibri" w:hAnsi="Times New Roman" w:cs="Times New Roman"/>
          <w:b/>
          <w:bCs/>
          <w:i/>
          <w:sz w:val="28"/>
          <w:szCs w:val="28"/>
          <w:lang w:eastAsia="en-US"/>
        </w:rPr>
        <w:t xml:space="preserve"> </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подпрограммы)</w:t>
      </w:r>
    </w:p>
    <w:p w:rsidR="0073666E" w:rsidRDefault="0073666E" w:rsidP="0073666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(далее – подпрограмма)</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исполнитель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МО Васильевский сельсовет</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Участники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отсутствует</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комплексное решение проблем благоустройства территории сельсовета.</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Задачи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tabs>
                <w:tab w:val="left" w:pos="8460"/>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проведения мероприятий по благоустройству территории сельсовета;</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привлечение жителей сельсовета к участию в решении проблем благоустройства сельсовета</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расходов на организацию и содержание мест захоронения в общем объеме расходов на благоустройство;</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Уровень благоустройства территории;</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Количество ликвидированных несанкционированных свалок и навалов мусора;</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Количество спиленных и убранных аварийных деревьев;</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Количество высаженных деревьев</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Сроки и этапы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 2025 годы</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Объемы бюджетных ассигнований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782,69  тыс. руб., в том числе по годам: </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год – 248,06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2019 год – 3,25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2020 год – 31,38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2021 год – 100,00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2022 год – 100,00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2023 год – 100,00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год – 100,00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 год – 100,00 тыс. рублей.</w:t>
            </w:r>
          </w:p>
        </w:tc>
      </w:tr>
      <w:tr w:rsidR="0073666E" w:rsidTr="0073666E">
        <w:tc>
          <w:tcPr>
            <w:tcW w:w="4219"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Ожидаемые результаты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улучшение санитарного и экологического состояния сельсовета;</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удовлетворение потребностей населения в благоприятных условиях проживания;</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участие населения в решении проблем благоустройства и озеленения территории. </w:t>
            </w:r>
          </w:p>
        </w:tc>
      </w:tr>
    </w:tbl>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 Общая характеристика сферы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территории сельсовета расположено 6 населенных пунктов. На территории которых находятся следующие объекты благоустройства: детские и спортивные площадки, открытые водоемы, зеленые насаждения, места массового пребывания людей, малые архитектурные формы, места захоронения.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Существующие финансово - экономические механизмы, обеспечивающие восстановление, ремонт, содержание существующих объектов благоустройства и строительство новых, недостаточно эффективны.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Приоритеты муниципальной политики органов местного самоуправления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
          <w:sz w:val="28"/>
          <w:szCs w:val="28"/>
          <w:lang w:eastAsia="en-US"/>
        </w:rPr>
        <w:t xml:space="preserve"> сельсовет в сфере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Благоустройство территории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сельсовета, комфортного проживания.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Определена следующая </w:t>
      </w:r>
      <w:r>
        <w:rPr>
          <w:rFonts w:ascii="Times New Roman" w:eastAsia="Calibri" w:hAnsi="Times New Roman" w:cs="Times New Roman"/>
          <w:bCs/>
          <w:sz w:val="28"/>
          <w:szCs w:val="28"/>
          <w:lang w:eastAsia="en-US"/>
        </w:rPr>
        <w:t>цель подпрограммы</w:t>
      </w:r>
      <w:r>
        <w:rPr>
          <w:rFonts w:ascii="Times New Roman" w:eastAsia="Calibri" w:hAnsi="Times New Roman" w:cs="Times New Roman"/>
          <w:sz w:val="28"/>
          <w:szCs w:val="28"/>
          <w:lang w:eastAsia="en-US"/>
        </w:rPr>
        <w:t>: комплексное решение проблем благоустройства территории сельсовета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Для достижения целей подпрограммы поставлены </w:t>
      </w:r>
      <w:r>
        <w:rPr>
          <w:rFonts w:ascii="Times New Roman" w:eastAsia="Calibri" w:hAnsi="Times New Roman" w:cs="Times New Roman"/>
          <w:bCs/>
          <w:sz w:val="28"/>
          <w:szCs w:val="28"/>
          <w:lang w:eastAsia="en-US"/>
        </w:rPr>
        <w:t>следующие задачи</w:t>
      </w:r>
      <w:r>
        <w:rPr>
          <w:rFonts w:ascii="Times New Roman" w:eastAsia="Calibri" w:hAnsi="Times New Roman" w:cs="Times New Roman"/>
          <w:sz w:val="28"/>
          <w:szCs w:val="28"/>
          <w:lang w:eastAsia="en-US"/>
        </w:rPr>
        <w:t>:</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проведения мероприятий по благоустройству территории сельсовета;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привлечение жителей сельсовета к участию в решении проблем благоустройства сельсовета.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 Перечень и характеристика основных мероприятий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Ресурсное обеспечение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t xml:space="preserve">Приложение № 9 </w:t>
      </w:r>
    </w:p>
    <w:p w:rsidR="0073666E" w:rsidRDefault="0073666E" w:rsidP="0073666E">
      <w:pPr>
        <w:spacing w:after="0" w:line="240" w:lineRule="auto"/>
        <w:ind w:left="567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w:t>
      </w:r>
    </w:p>
    <w:p w:rsidR="0073666E" w:rsidRDefault="0073666E" w:rsidP="0073666E">
      <w:pPr>
        <w:spacing w:after="0" w:line="240" w:lineRule="auto"/>
        <w:ind w:left="567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«Реализация муниципальной политики на территории 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 Саракташского района Оренбургской области на 2018 – 2025 годы»</w:t>
      </w:r>
    </w:p>
    <w:p w:rsidR="0073666E" w:rsidRDefault="0073666E" w:rsidP="0073666E">
      <w:pPr>
        <w:spacing w:after="0" w:line="240" w:lineRule="auto"/>
        <w:ind w:left="5670"/>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ПАСПОРТ</w:t>
      </w:r>
    </w:p>
    <w:p w:rsidR="0073666E" w:rsidRDefault="0073666E" w:rsidP="0073666E">
      <w:pPr>
        <w:spacing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 xml:space="preserve">подпрограммы №6 </w:t>
      </w:r>
      <w:r>
        <w:rPr>
          <w:rFonts w:ascii="Times New Roman" w:eastAsia="Calibri" w:hAnsi="Times New Roman" w:cs="Times New Roman"/>
          <w:b/>
          <w:i/>
          <w:sz w:val="28"/>
          <w:szCs w:val="28"/>
          <w:u w:val="single"/>
          <w:lang w:eastAsia="en-US"/>
        </w:rPr>
        <w:t xml:space="preserve">Развитие культуры на территории </w:t>
      </w:r>
      <w:r>
        <w:rPr>
          <w:rFonts w:ascii="Times New Roman" w:eastAsia="Calibri" w:hAnsi="Times New Roman" w:cs="Times New Roman"/>
          <w:b/>
          <w:bCs/>
          <w:i/>
          <w:sz w:val="28"/>
          <w:szCs w:val="28"/>
          <w:u w:val="single"/>
          <w:lang w:eastAsia="en-US"/>
        </w:rPr>
        <w:t>муниципального образования  Васильевский  сельсовет________________________________</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подпрограммы)</w:t>
      </w:r>
    </w:p>
    <w:p w:rsidR="0073666E" w:rsidRDefault="0073666E" w:rsidP="0073666E">
      <w:pPr>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(далее – подпрограмма)</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МО Васильевский сельсовет</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Участники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отсутствует</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tabs>
                <w:tab w:val="left" w:pos="2610"/>
                <w:tab w:val="left" w:pos="8460"/>
              </w:tabs>
              <w:spacing w:after="0" w:line="240" w:lineRule="auto"/>
              <w:ind w:firstLine="7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Создание и сохранение единого культурного пространства в муниципальном образовании</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Задачи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благоприятных условий для развития культуры и искусства на территории сельсовета;</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повышение культурного уровня населения МО Васильевского сельсовет;</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равных условий для культурного развития жителей сельсовета;</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сохранение и развитие накопленной национальной культуры;</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развитие народного творчества;</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совершенствование организации досуга населения;</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поддержка молодых дарований в сфере культуры и искусства</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Целевые индикаторы и показатели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Количество культурно массовых мероприятий;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граждан, посещающих культурно массовые мероприятия;</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Доля граждан, пользующихся библиотечными фондами.</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Сроки и этапы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 2025 годы</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Объемы бюджетных ассигнований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27986,36 тыс. руб., в том числе по годам: </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2018 год – 3170,89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2019 год – 4760,32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2020 год – 3536,43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2021 год – 3643,96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2022 год – 3131,19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2023 год – 3348,39 тыс. рублей;</w:t>
            </w:r>
          </w:p>
          <w:p w:rsidR="0073666E" w:rsidRDefault="0073666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 год – 3197,59 тыс. рублей;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2025 год – 3197,59 тыс. рублей.</w:t>
            </w:r>
          </w:p>
        </w:tc>
      </w:tr>
      <w:tr w:rsidR="0073666E" w:rsidTr="0073666E">
        <w:tc>
          <w:tcPr>
            <w:tcW w:w="4077"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повышение уровня нравственно-эстетического и духовного развития населения МО Васильевский сельсовет;</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сохранение преемственности и обеспечение условий долгосрочного развития культурных традиций;</w:t>
            </w:r>
          </w:p>
          <w:p w:rsidR="0073666E" w:rsidRDefault="0073666E">
            <w:pPr>
              <w:spacing w:after="0"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73666E" w:rsidRDefault="0073666E" w:rsidP="0073666E">
      <w:pPr>
        <w:spacing w:after="0" w:line="240" w:lineRule="auto"/>
        <w:ind w:left="720"/>
        <w:rPr>
          <w:rFonts w:ascii="Times New Roman" w:eastAsia="Calibri" w:hAnsi="Times New Roman" w:cs="Times New Roman"/>
          <w:b/>
          <w:sz w:val="28"/>
          <w:szCs w:val="28"/>
          <w:lang w:eastAsia="en-US"/>
        </w:rPr>
      </w:pPr>
    </w:p>
    <w:p w:rsidR="0073666E" w:rsidRDefault="0073666E" w:rsidP="0073666E">
      <w:pPr>
        <w:spacing w:after="0" w:line="240" w:lineRule="auto"/>
        <w:ind w:left="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 Общая характеристика сферы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Разработка настоящей подпрограммы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сельсовете. Разработка подпрограммы «Развитие культуры на территории </w:t>
      </w:r>
      <w:r>
        <w:rPr>
          <w:rFonts w:ascii="Times New Roman" w:eastAsia="Calibri" w:hAnsi="Times New Roman" w:cs="Times New Roman"/>
          <w:bCs/>
          <w:sz w:val="28"/>
          <w:szCs w:val="28"/>
          <w:lang w:eastAsia="en-US"/>
        </w:rPr>
        <w:t xml:space="preserve">муниципального образования </w:t>
      </w:r>
      <w:r>
        <w:rPr>
          <w:rFonts w:ascii="Times New Roman" w:eastAsia="Calibri" w:hAnsi="Times New Roman" w:cs="Times New Roman"/>
          <w:sz w:val="28"/>
          <w:szCs w:val="28"/>
          <w:lang w:eastAsia="en-US"/>
        </w:rPr>
        <w:t>Васильевский</w:t>
      </w:r>
      <w:r>
        <w:rPr>
          <w:rFonts w:ascii="Times New Roman" w:eastAsia="Calibri" w:hAnsi="Times New Roman" w:cs="Times New Roman"/>
          <w:bCs/>
          <w:sz w:val="28"/>
          <w:szCs w:val="28"/>
          <w:lang w:eastAsia="en-US"/>
        </w:rPr>
        <w:t xml:space="preserve"> сельсовет</w:t>
      </w:r>
      <w:r>
        <w:rPr>
          <w:rFonts w:ascii="Times New Roman" w:eastAsia="Calibri" w:hAnsi="Times New Roman" w:cs="Times New Roman"/>
          <w:sz w:val="28"/>
          <w:szCs w:val="28"/>
          <w:lang w:eastAsia="en-US"/>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подпрограммы предусматривают создание на данном этапе оптимальных условий для развития сферы культуры.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современных условиях жители Васильевского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Необходима поддержка деятельности творческих союзов (проведение выставок, конкурсов, реализация творческих проектов).</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Реализация подпрограммы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 Васильевский сельсовет осуществляет передачу части полномочий по обеспечению услугами организаций культуры и библиотечного обслуживания жителей поселений муниципальному образованию Саракташский в рамках заключенного соглашения.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Соглашение на передачу полномочий по обеспечению услугами организаций культуры и библиотечного обслуживания жителей поселений закрепляют передачу осуществления части по вопросам:</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организации библиотечного обслуживания населения, комплектования и обеспечения сохранности библиотечных фондов библиотек сельсовета;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условий для организации досуга и обеспечения жителей сельсовета услугами организаций культуры;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 Приоритеты муниципальной политики органов местного самоуправления муниципального образования Васильевский сельсовет в сфере реализации подпрограммы</w:t>
      </w:r>
    </w:p>
    <w:p w:rsidR="0073666E" w:rsidRDefault="0073666E" w:rsidP="0073666E">
      <w:pPr>
        <w:spacing w:after="0" w:line="240" w:lineRule="auto"/>
        <w:ind w:firstLine="851"/>
        <w:jc w:val="both"/>
        <w:rPr>
          <w:rFonts w:ascii="Times New Roman" w:eastAsia="Calibri" w:hAnsi="Times New Roman" w:cs="Times New Roman"/>
          <w:bCs/>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Цель подпрограммы</w:t>
      </w:r>
      <w:r>
        <w:rPr>
          <w:rFonts w:ascii="Times New Roman" w:eastAsia="Calibri" w:hAnsi="Times New Roman" w:cs="Times New Roman"/>
          <w:sz w:val="28"/>
          <w:szCs w:val="28"/>
          <w:lang w:eastAsia="en-US"/>
        </w:rPr>
        <w:t>: создание и сохранение единого культурного пространства в муниципальном образовании.</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Идеология подпрограммы базируется на принципах инициативы и творческого потенциала работников культуры и населения сельского поселения.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Учитывая специфику развития культуры в сельской местности, содержание подпрограммы в соответствии с указанными принципами её реализации определяется необходимостью обеспечения: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сохранение, развитие и использование культурного наследия;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культурно-массовая и культурно просветительская работа, развитие творческого потенциала населения;</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работа с общественными объединениями, детьми и молодежью;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информационная поддержка деятельности субъектов культуры;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поддержка и развитие материально-технического комплекса сферы культуры; </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повышение образовательного и профессионального уровня работников учреждений культуры.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Достижение цели подпрограммы предполагает решение следующих </w:t>
      </w:r>
      <w:r>
        <w:rPr>
          <w:rFonts w:ascii="Times New Roman" w:eastAsia="Calibri" w:hAnsi="Times New Roman" w:cs="Times New Roman"/>
          <w:bCs/>
          <w:sz w:val="28"/>
          <w:szCs w:val="28"/>
          <w:lang w:eastAsia="en-US"/>
        </w:rPr>
        <w:t>задач</w:t>
      </w:r>
      <w:r>
        <w:rPr>
          <w:rFonts w:ascii="Times New Roman" w:eastAsia="Calibri" w:hAnsi="Times New Roman" w:cs="Times New Roman"/>
          <w:sz w:val="28"/>
          <w:szCs w:val="28"/>
          <w:lang w:eastAsia="en-US"/>
        </w:rPr>
        <w:t>:</w:t>
      </w:r>
    </w:p>
    <w:p w:rsidR="0073666E" w:rsidRDefault="0073666E" w:rsidP="0073666E">
      <w:pPr>
        <w:spacing w:after="0" w:line="240" w:lineRule="auto"/>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благоприятных условий для развития культуры и искусства на территории сельсовета;</w:t>
      </w:r>
    </w:p>
    <w:p w:rsidR="0073666E" w:rsidRDefault="0073666E" w:rsidP="0073666E">
      <w:pPr>
        <w:spacing w:after="0" w:line="240" w:lineRule="auto"/>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повышение культурного уровня населения МО Васильевского сельсовет;</w:t>
      </w:r>
    </w:p>
    <w:p w:rsidR="0073666E" w:rsidRDefault="0073666E" w:rsidP="0073666E">
      <w:pPr>
        <w:spacing w:after="0" w:line="240" w:lineRule="auto"/>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равных условий для культурного развития жителей сельсовета;</w:t>
      </w:r>
    </w:p>
    <w:p w:rsidR="0073666E" w:rsidRDefault="0073666E" w:rsidP="0073666E">
      <w:pPr>
        <w:spacing w:after="0" w:line="240" w:lineRule="auto"/>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сохранение и развитие накопленной национальной культуры;</w:t>
      </w:r>
    </w:p>
    <w:p w:rsidR="0073666E" w:rsidRDefault="0073666E" w:rsidP="0073666E">
      <w:pPr>
        <w:spacing w:after="0" w:line="240" w:lineRule="auto"/>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развитие народного творчества;</w:t>
      </w:r>
    </w:p>
    <w:p w:rsidR="0073666E" w:rsidRDefault="0073666E" w:rsidP="0073666E">
      <w:pPr>
        <w:spacing w:after="0" w:line="240" w:lineRule="auto"/>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совершенствование организации досуга населения;</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поддержка молодых дарований в сфере культуры и искусства </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 Перечень и характеристика основных мероприятий подпрограммы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Мероприятие 6.0.4 «Финансовое обеспечение части переданных полномочий в области культуры». В рамках данного мероприятия осуществляется перечисление межбюджетных трансфертов в бюджет муниципального района на осуществление финансового обеспечения части переданных полномочий по решению вопросов местного значения в соответствии с заключенными соглашениями в области культуры.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Ресурсное обеспечение подпрограммы</w:t>
      </w:r>
    </w:p>
    <w:p w:rsidR="0073666E" w:rsidRDefault="0073666E" w:rsidP="0073666E">
      <w:pPr>
        <w:spacing w:after="0" w:line="240" w:lineRule="auto"/>
        <w:ind w:firstLine="851"/>
        <w:jc w:val="both"/>
        <w:rPr>
          <w:rFonts w:ascii="Times New Roman" w:eastAsia="Calibri" w:hAnsi="Times New Roman" w:cs="Times New Roman"/>
          <w:sz w:val="28"/>
          <w:szCs w:val="28"/>
          <w:lang w:eastAsia="en-US"/>
        </w:rPr>
      </w:pPr>
    </w:p>
    <w:p w:rsidR="0073666E" w:rsidRDefault="0073666E" w:rsidP="0073666E">
      <w:pPr>
        <w:spacing w:after="0" w:line="240" w:lineRule="auto"/>
        <w:ind w:firstLine="851"/>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73666E" w:rsidRDefault="0073666E" w:rsidP="0073666E">
      <w:pPr>
        <w:spacing w:after="0" w:line="240" w:lineRule="auto"/>
        <w:rPr>
          <w:rFonts w:ascii="Times New Roman" w:eastAsia="Calibri" w:hAnsi="Times New Roman" w:cs="Times New Roman"/>
          <w:sz w:val="28"/>
          <w:szCs w:val="28"/>
          <w:lang w:eastAsia="en-US"/>
        </w:rPr>
        <w:sectPr w:rsidR="0073666E">
          <w:pgSz w:w="11906" w:h="16838"/>
          <w:pgMar w:top="1134" w:right="1274" w:bottom="1134" w:left="1276" w:header="709" w:footer="709" w:gutter="0"/>
          <w:cols w:space="720"/>
        </w:sect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line="24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Утверждаю</w:t>
      </w:r>
    </w:p>
    <w:p w:rsidR="0073666E" w:rsidRDefault="0073666E" w:rsidP="0073666E">
      <w:pPr>
        <w:spacing w:line="240" w:lineRule="auto"/>
        <w:ind w:firstLine="709"/>
        <w:jc w:val="right"/>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__________________________________</w:t>
      </w:r>
    </w:p>
    <w:p w:rsidR="0073666E" w:rsidRDefault="0073666E" w:rsidP="0073666E">
      <w:pPr>
        <w:spacing w:line="24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(должность руководителя ответственного исполнителя)</w:t>
      </w:r>
    </w:p>
    <w:p w:rsidR="0073666E" w:rsidRDefault="0073666E" w:rsidP="0073666E">
      <w:pPr>
        <w:spacing w:line="24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w:t>
      </w:r>
    </w:p>
    <w:p w:rsidR="0073666E" w:rsidRDefault="0073666E" w:rsidP="0073666E">
      <w:pPr>
        <w:spacing w:line="240" w:lineRule="auto"/>
        <w:ind w:firstLine="709"/>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(подпись, расшифровка подписи)</w:t>
      </w:r>
    </w:p>
    <w:p w:rsidR="0073666E" w:rsidRDefault="0073666E" w:rsidP="0073666E">
      <w:pPr>
        <w:spacing w:line="240" w:lineRule="auto"/>
        <w:ind w:firstLine="709"/>
        <w:jc w:val="right"/>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__________________________________</w:t>
      </w:r>
    </w:p>
    <w:p w:rsidR="0073666E" w:rsidRDefault="0073666E" w:rsidP="0073666E">
      <w:pPr>
        <w:spacing w:line="24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 xml:space="preserve">                                  (дата утверждения)</w:t>
      </w: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jc w:val="center"/>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Дополнительный материал</w:t>
      </w:r>
    </w:p>
    <w:p w:rsidR="0073666E" w:rsidRDefault="0073666E" w:rsidP="0073666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муниципальной программе «Реализация муниципальной политики на территории муниципального образования Васильевский сельсовет Саракташского района Оренбургской области на 2018-2025 годы»</w:t>
      </w: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ind w:left="8931"/>
        <w:rPr>
          <w:rFonts w:ascii="Times New Roman" w:eastAsia="Calibri" w:hAnsi="Times New Roman" w:cs="Times New Roman"/>
          <w:sz w:val="28"/>
          <w:szCs w:val="28"/>
          <w:lang w:eastAsia="en-US"/>
        </w:rPr>
      </w:pPr>
    </w:p>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after="0" w:line="240" w:lineRule="auto"/>
        <w:rPr>
          <w:rFonts w:ascii="Times New Roman" w:eastAsia="Calibri" w:hAnsi="Times New Roman" w:cs="Times New Roman"/>
          <w:sz w:val="28"/>
          <w:szCs w:val="28"/>
          <w:lang w:eastAsia="en-US"/>
        </w:rPr>
        <w:sectPr w:rsidR="0073666E">
          <w:pgSz w:w="16838" w:h="11906" w:orient="landscape"/>
          <w:pgMar w:top="851" w:right="1134" w:bottom="1701" w:left="1134" w:header="709" w:footer="709" w:gutter="0"/>
          <w:cols w:space="720"/>
        </w:sectPr>
      </w:pPr>
    </w:p>
    <w:p w:rsidR="0073666E" w:rsidRDefault="0073666E" w:rsidP="0073666E">
      <w:pPr>
        <w:numPr>
          <w:ilvl w:val="0"/>
          <w:numId w:val="12"/>
        </w:num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Анализ рисков реализации 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внешним факторам относятся:</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изменения в социально-экономической и политической обстановке Российской Федерации, а также в финансово-бюджетной сфере;</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изменения федерального, областного и местного законодательства, определяющего систему мероприятий 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внутренним факторам относятся:</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нарушение сроков реализации как отдельных мероприятий, так и всей Программы в целом;</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ограничение финансирования по причине неблагоприятных социально-экономических процессов;</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проблема координации деятельности большого числа участников бюджетного процесса;</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невысокий уровень квалификации специалистов муниципальных учреждений.</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Риски, определенные внутренними факторами, будут минимизироваться путем осуществления организационных, разъяснительных мероприятий.</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исключения рисков невыполнения задач Программы необходимо:</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детально проработать схему взаимодействия участников бюджетного процесса и реализации 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координировать деятельность участников бюджетного процесса по реализации мероприятий 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контролировать достижение поставленных на определенном этапе задач;</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регулярно осуществлять информационную поддержку реализации мероприятий 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направленные на снижение рисков реализации Программы, осуществляются управлением в рамках своей текущей деятельности.</w:t>
      </w:r>
    </w:p>
    <w:p w:rsidR="0073666E" w:rsidRDefault="0073666E" w:rsidP="0073666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План реализации Программы на 2018 год представлен в приложении № 1 к дополнительному материалу.</w:t>
      </w:r>
    </w:p>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rPr>
          <w:rFonts w:ascii="Times New Roman" w:eastAsia="Calibri" w:hAnsi="Times New Roman" w:cs="Times New Roman"/>
          <w:sz w:val="20"/>
          <w:szCs w:val="20"/>
          <w:lang w:eastAsia="en-US"/>
        </w:rPr>
      </w:pPr>
    </w:p>
    <w:p w:rsidR="0073666E" w:rsidRDefault="0073666E" w:rsidP="0073666E">
      <w:pPr>
        <w:spacing w:after="0" w:line="240" w:lineRule="auto"/>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after="0" w:line="240" w:lineRule="auto"/>
        <w:rPr>
          <w:rFonts w:ascii="Times New Roman" w:eastAsia="Calibri" w:hAnsi="Times New Roman" w:cs="Times New Roman"/>
          <w:sz w:val="28"/>
          <w:szCs w:val="28"/>
          <w:lang w:eastAsia="en-US"/>
        </w:rPr>
        <w:sectPr w:rsidR="0073666E">
          <w:pgSz w:w="11906" w:h="16838"/>
          <w:pgMar w:top="1134" w:right="567" w:bottom="1134" w:left="1701" w:header="709" w:footer="709" w:gutter="0"/>
          <w:cols w:space="720"/>
        </w:sect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right"/>
        <w:rPr>
          <w:rFonts w:ascii="Times New Roman" w:eastAsia="Calibri" w:hAnsi="Times New Roman" w:cs="Times New Roman"/>
          <w:lang w:eastAsia="en-US"/>
        </w:rPr>
      </w:pPr>
      <w:r>
        <w:rPr>
          <w:rFonts w:ascii="Times New Roman" w:eastAsia="Calibri" w:hAnsi="Times New Roman" w:cs="Times New Roman"/>
          <w:lang w:eastAsia="en-US"/>
        </w:rPr>
        <w:t xml:space="preserve">Приложение № 10 </w:t>
      </w:r>
    </w:p>
    <w:p w:rsidR="0073666E" w:rsidRDefault="0073666E" w:rsidP="0073666E">
      <w:pPr>
        <w:spacing w:line="240" w:lineRule="auto"/>
        <w:ind w:firstLine="709"/>
        <w:jc w:val="right"/>
        <w:rPr>
          <w:rFonts w:ascii="Times New Roman" w:eastAsia="Calibri" w:hAnsi="Times New Roman" w:cs="Times New Roman"/>
          <w:lang w:eastAsia="en-US"/>
        </w:rPr>
      </w:pPr>
      <w:r>
        <w:rPr>
          <w:rFonts w:ascii="Times New Roman" w:eastAsia="Calibri" w:hAnsi="Times New Roman" w:cs="Times New Roman"/>
          <w:lang w:eastAsia="en-US"/>
        </w:rPr>
        <w:t xml:space="preserve">к порядку </w:t>
      </w:r>
    </w:p>
    <w:p w:rsidR="0073666E" w:rsidRDefault="0073666E" w:rsidP="0073666E">
      <w:pPr>
        <w:spacing w:line="240" w:lineRule="auto"/>
        <w:ind w:firstLine="709"/>
        <w:jc w:val="right"/>
        <w:rPr>
          <w:rFonts w:ascii="Times New Roman" w:eastAsia="Calibri" w:hAnsi="Times New Roman" w:cs="Times New Roman"/>
          <w:lang w:eastAsia="en-US"/>
        </w:rPr>
      </w:pPr>
      <w:r>
        <w:rPr>
          <w:rFonts w:ascii="Times New Roman" w:eastAsia="Calibri" w:hAnsi="Times New Roman" w:cs="Times New Roman"/>
          <w:lang w:eastAsia="en-US"/>
        </w:rPr>
        <w:t>разработки, реализации</w:t>
      </w:r>
    </w:p>
    <w:p w:rsidR="0073666E" w:rsidRDefault="0073666E" w:rsidP="0073666E">
      <w:pPr>
        <w:spacing w:line="240" w:lineRule="auto"/>
        <w:ind w:firstLine="709"/>
        <w:jc w:val="right"/>
        <w:rPr>
          <w:rFonts w:ascii="Times New Roman" w:eastAsia="Calibri" w:hAnsi="Times New Roman" w:cs="Times New Roman"/>
          <w:lang w:eastAsia="en-US"/>
        </w:rPr>
      </w:pPr>
      <w:r>
        <w:rPr>
          <w:rFonts w:ascii="Times New Roman" w:eastAsia="Calibri" w:hAnsi="Times New Roman" w:cs="Times New Roman"/>
          <w:lang w:eastAsia="en-US"/>
        </w:rPr>
        <w:t>и оценки эффективности</w:t>
      </w:r>
    </w:p>
    <w:p w:rsidR="0073666E" w:rsidRDefault="0073666E" w:rsidP="0073666E">
      <w:pPr>
        <w:spacing w:line="240" w:lineRule="auto"/>
        <w:ind w:firstLine="709"/>
        <w:jc w:val="right"/>
        <w:rPr>
          <w:rFonts w:ascii="Times New Roman" w:eastAsia="Calibri" w:hAnsi="Times New Roman" w:cs="Times New Roman"/>
          <w:lang w:eastAsia="en-US"/>
        </w:rPr>
      </w:pPr>
      <w:r>
        <w:rPr>
          <w:rFonts w:ascii="Times New Roman" w:eastAsia="Calibri" w:hAnsi="Times New Roman" w:cs="Times New Roman"/>
          <w:lang w:eastAsia="en-US"/>
        </w:rPr>
        <w:t>муниципальных программ</w:t>
      </w:r>
    </w:p>
    <w:p w:rsidR="0073666E" w:rsidRDefault="0073666E" w:rsidP="0073666E">
      <w:pPr>
        <w:spacing w:line="240" w:lineRule="auto"/>
        <w:ind w:firstLine="709"/>
        <w:jc w:val="right"/>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МЕТОДИКА</w:t>
      </w:r>
    </w:p>
    <w:p w:rsidR="0073666E" w:rsidRDefault="0073666E" w:rsidP="0073666E">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оценки эффективности муниципальных программ Васильевского сельсовета  Саракташского района</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eastAsia="en-US"/>
        </w:rPr>
        <w:t>. Общие положения</w:t>
      </w:r>
    </w:p>
    <w:p w:rsidR="0073666E" w:rsidRDefault="0073666E" w:rsidP="0073666E">
      <w:pPr>
        <w:spacing w:line="240" w:lineRule="auto"/>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действующая на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Оценка эффективности муниципальной программы производится с учетом оценки:</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степени достижения целей и решения задач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степени достижения целей и решения задач подпрограмм, входящих в муниципальную программу;</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степени соответствия произведенных затрат запланированным затратам;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эффективности использования средств бюджета Васильевского сельсовета.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Оценка эффективности реализации муниципальных программ осуществляется в два этапа.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бюджета.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II</w:t>
      </w:r>
      <w:r>
        <w:rPr>
          <w:rFonts w:ascii="Times New Roman" w:eastAsia="Calibri" w:hAnsi="Times New Roman" w:cs="Times New Roman"/>
          <w:sz w:val="28"/>
          <w:szCs w:val="28"/>
          <w:lang w:eastAsia="en-US"/>
        </w:rPr>
        <w:t>. Оценка степени реализации мероприятий</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Степень реализации мероприятий подпрограммы (СР</w:t>
      </w:r>
      <w:r>
        <w:rPr>
          <w:rFonts w:ascii="Times New Roman" w:eastAsia="Times New Roman" w:hAnsi="Times New Roman" w:cs="Times New Roman"/>
          <w:sz w:val="28"/>
          <w:szCs w:val="28"/>
          <w:vertAlign w:val="subscript"/>
        </w:rPr>
        <w:t>М</w:t>
      </w:r>
      <w:r>
        <w:rPr>
          <w:rFonts w:ascii="Times New Roman" w:eastAsia="Times New Roman" w:hAnsi="Times New Roman" w:cs="Times New Roman"/>
          <w:sz w:val="28"/>
          <w:szCs w:val="28"/>
        </w:rPr>
        <w:t>) рассчитывается как среднее арифметическое степеней реализации каждого основного мероприятия данной подпрограммы.</w:t>
      </w:r>
    </w:p>
    <w:p w:rsidR="0073666E" w:rsidRDefault="0073666E" w:rsidP="007366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подпрограмма не содержит основных мероприятий, то рассчитывается степень реализации мероприятий подпрограммы</w:t>
      </w:r>
    </w:p>
    <w:p w:rsidR="0073666E" w:rsidRDefault="0073666E" w:rsidP="007366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Степень реализации основного мероприятия рассчитывается по формуле:</w:t>
      </w:r>
    </w:p>
    <w:p w:rsidR="0073666E" w:rsidRDefault="0073666E" w:rsidP="0073666E">
      <w:pPr>
        <w:widowControl w:val="0"/>
        <w:autoSpaceDE w:val="0"/>
        <w:autoSpaceDN w:val="0"/>
        <w:spacing w:after="0" w:line="240" w:lineRule="auto"/>
        <w:jc w:val="both"/>
        <w:rPr>
          <w:rFonts w:ascii="Times New Roman" w:eastAsia="Times New Roman" w:hAnsi="Times New Roman" w:cs="Times New Roman"/>
          <w:sz w:val="28"/>
          <w:szCs w:val="28"/>
        </w:rPr>
      </w:pPr>
    </w:p>
    <w:p w:rsidR="0073666E" w:rsidRDefault="0073666E" w:rsidP="0073666E">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w:t>
      </w:r>
      <w:r>
        <w:rPr>
          <w:rFonts w:ascii="Times New Roman" w:eastAsia="Times New Roman" w:hAnsi="Times New Roman" w:cs="Times New Roman"/>
          <w:sz w:val="28"/>
          <w:szCs w:val="28"/>
          <w:vertAlign w:val="subscript"/>
        </w:rPr>
        <w:t>i</w:t>
      </w:r>
      <w:r>
        <w:rPr>
          <w:rFonts w:ascii="Times New Roman" w:eastAsia="Times New Roman" w:hAnsi="Times New Roman" w:cs="Times New Roman"/>
          <w:sz w:val="28"/>
          <w:szCs w:val="28"/>
        </w:rPr>
        <w:t xml:space="preserve"> = П</w:t>
      </w:r>
      <w:r>
        <w:rPr>
          <w:rFonts w:ascii="Times New Roman" w:eastAsia="Times New Roman" w:hAnsi="Times New Roman" w:cs="Times New Roman"/>
          <w:sz w:val="28"/>
          <w:szCs w:val="28"/>
          <w:vertAlign w:val="subscript"/>
        </w:rPr>
        <w:t>в</w:t>
      </w:r>
      <w:r>
        <w:rPr>
          <w:rFonts w:ascii="Times New Roman" w:eastAsia="Times New Roman" w:hAnsi="Times New Roman" w:cs="Times New Roman"/>
          <w:sz w:val="28"/>
          <w:szCs w:val="28"/>
        </w:rPr>
        <w:t xml:space="preserve"> / П, где:</w:t>
      </w:r>
    </w:p>
    <w:p w:rsidR="0073666E" w:rsidRDefault="0073666E" w:rsidP="0073666E">
      <w:pPr>
        <w:widowControl w:val="0"/>
        <w:autoSpaceDE w:val="0"/>
        <w:autoSpaceDN w:val="0"/>
        <w:spacing w:after="0" w:line="240" w:lineRule="auto"/>
        <w:jc w:val="both"/>
        <w:rPr>
          <w:rFonts w:ascii="Times New Roman" w:eastAsia="Times New Roman" w:hAnsi="Times New Roman" w:cs="Times New Roman"/>
          <w:sz w:val="28"/>
          <w:szCs w:val="28"/>
        </w:rPr>
      </w:pPr>
    </w:p>
    <w:p w:rsidR="0073666E" w:rsidRDefault="0073666E" w:rsidP="007366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w:t>
      </w:r>
      <w:r>
        <w:rPr>
          <w:rFonts w:ascii="Times New Roman" w:eastAsia="Times New Roman" w:hAnsi="Times New Roman" w:cs="Times New Roman"/>
          <w:sz w:val="28"/>
          <w:szCs w:val="28"/>
          <w:vertAlign w:val="subscript"/>
        </w:rPr>
        <w:t>i</w:t>
      </w:r>
      <w:r>
        <w:rPr>
          <w:rFonts w:ascii="Times New Roman" w:eastAsia="Times New Roman" w:hAnsi="Times New Roman" w:cs="Times New Roman"/>
          <w:sz w:val="28"/>
          <w:szCs w:val="28"/>
        </w:rPr>
        <w:t xml:space="preserve"> - степень реализации i-ого основного мероприятия;</w:t>
      </w:r>
    </w:p>
    <w:p w:rsidR="0073666E" w:rsidRDefault="0073666E" w:rsidP="007366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vertAlign w:val="subscript"/>
        </w:rPr>
        <w:t>в</w:t>
      </w:r>
      <w:r>
        <w:rPr>
          <w:rFonts w:ascii="Times New Roman" w:eastAsia="Times New Roman" w:hAnsi="Times New Roman" w:cs="Times New Roman"/>
          <w:sz w:val="28"/>
          <w:szCs w:val="28"/>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90 процентов от запланированных;</w:t>
      </w:r>
    </w:p>
    <w:p w:rsidR="0073666E" w:rsidRDefault="0073666E" w:rsidP="007366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 количество показателей, характеризующих непосредственный результат исполнения i-ого основного мероприятия.</w:t>
      </w:r>
    </w:p>
    <w:p w:rsidR="0073666E" w:rsidRDefault="0073666E" w:rsidP="007366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подпрограмма не содержит основных мероприятий, то рассчитывается степень реализации мероприятий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III</w:t>
      </w:r>
      <w:r>
        <w:rPr>
          <w:rFonts w:ascii="Times New Roman" w:eastAsia="Calibri" w:hAnsi="Times New Roman" w:cs="Times New Roman"/>
          <w:sz w:val="28"/>
          <w:szCs w:val="28"/>
          <w:lang w:eastAsia="en-US"/>
        </w:rPr>
        <w:t>. Оценка степени соответствия произведенных затрат запланированным затратам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  Степень соответствия произведенных затрат запланированным затратам оценивается для каждой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 Степень соответствия произведенных затрат запланированным затратам для подпрограммы, не содержащей мероприятий, осуществляемых за счет поступивших из федерального, областного бюджетов и бюджетов сельских поселений межбюджетных трансфертов, имеющих целевое назначение, рассчитывается по следующей формуле: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xml:space="preserve"> = З</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/З</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xml:space="preserve"> – степень соответствия произведенных затрат запланированным затратам;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 xml:space="preserve"> – предусмотренные сводной бюджетной росписью в редакции на 31 декабря отчетного года расходы на реализацию подпрограммы в отчетном году;</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 xml:space="preserve"> – фактически произведенные кассовые расходы на реализацию подпрограммы в отчетном году.</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 Степень соответствия произведенных затрат запланированным затратам для подпрограммы, содержащей мероприятия, осуществляемые исключительно за счет поступивших из федерального, областного бюджетов и бюджетов сельских поселений межбюджетных трансфертов, имеющих целевое назначение, рассчитывается по следующей формуле: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xml:space="preserve"> = МБ</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/МБ</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xml:space="preserve"> – степень соответствия произведенных затрат запланированным затратам;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МБ</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 xml:space="preserve"> – фактически произведенные в отчетном году кассовые расходы на реализацию подпрограммы за счет поступивших из федерального, областного и районного бюджетов межбюджетных трансфертов, имеющих целевое назначение;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МБ</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7.3. Степень соответствия произведенных затрат запланированным затратам для подпрограммы, содержащей мероприятия, осуществляемые как за счет собственных средств бюджета сельсовета, так и за счет средств, поступивших из федерального, областного и районного бюджетов межбюджетных трансфертов, имеющих целевое назначение, рассчитывается по следующей формуле: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xml:space="preserve"> = 0,5*З</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/З</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+0,5*МБ</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/МБ</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xml:space="preserve"> – степень соответствия произведенных затрат запланированным затратам;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МБ</w:t>
      </w:r>
      <w:r>
        <w:rPr>
          <w:rFonts w:ascii="Times New Roman" w:eastAsia="Calibri" w:hAnsi="Times New Roman" w:cs="Times New Roman"/>
          <w:sz w:val="28"/>
          <w:szCs w:val="28"/>
          <w:vertAlign w:val="subscript"/>
          <w:lang w:eastAsia="en-US"/>
        </w:rPr>
        <w:t>ф</w:t>
      </w:r>
      <w:r>
        <w:rPr>
          <w:rFonts w:ascii="Times New Roman" w:eastAsia="Calibri" w:hAnsi="Times New Roman" w:cs="Times New Roman"/>
          <w:sz w:val="28"/>
          <w:szCs w:val="28"/>
          <w:lang w:eastAsia="en-US"/>
        </w:rPr>
        <w:t xml:space="preserve"> – фактически произведенные в отчетном году кассовые расходы на реализацию подпрограммы за счет средств, поступивших из федерального, областного и районного бюджетов межбюджетных трансфертов, имеющих целевое назначение;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МБ</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IV</w:t>
      </w:r>
      <w:r>
        <w:rPr>
          <w:rFonts w:ascii="Times New Roman" w:eastAsia="Calibri" w:hAnsi="Times New Roman" w:cs="Times New Roman"/>
          <w:sz w:val="28"/>
          <w:szCs w:val="28"/>
          <w:lang w:eastAsia="en-US"/>
        </w:rPr>
        <w:t>. Оценка эффективности использования средств бюджета Васильевского сельсовета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Эффективность использования средств бюджета Васильевского сельсовета рассчитывается для каждой подпрограммы по формуле: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w:t>
      </w:r>
      <w:r>
        <w:rPr>
          <w:rFonts w:ascii="Times New Roman" w:eastAsia="Calibri" w:hAnsi="Times New Roman" w:cs="Times New Roman"/>
          <w:sz w:val="28"/>
          <w:szCs w:val="28"/>
          <w:vertAlign w:val="subscript"/>
          <w:lang w:eastAsia="en-US"/>
        </w:rPr>
        <w:t>ис</w:t>
      </w:r>
      <w:r>
        <w:rPr>
          <w:rFonts w:ascii="Times New Roman" w:eastAsia="Calibri" w:hAnsi="Times New Roman" w:cs="Times New Roman"/>
          <w:sz w:val="28"/>
          <w:szCs w:val="28"/>
          <w:lang w:eastAsia="en-US"/>
        </w:rPr>
        <w:t xml:space="preserve"> = СР</w:t>
      </w:r>
      <w:r>
        <w:rPr>
          <w:rFonts w:ascii="Times New Roman" w:eastAsia="Calibri" w:hAnsi="Times New Roman" w:cs="Times New Roman"/>
          <w:sz w:val="28"/>
          <w:szCs w:val="28"/>
          <w:vertAlign w:val="subscript"/>
          <w:lang w:eastAsia="en-US"/>
        </w:rPr>
        <w:t xml:space="preserve">м </w:t>
      </w:r>
      <w:r>
        <w:rPr>
          <w:rFonts w:ascii="Times New Roman" w:eastAsia="Calibri" w:hAnsi="Times New Roman" w:cs="Times New Roman"/>
          <w:sz w:val="28"/>
          <w:szCs w:val="28"/>
          <w:lang w:eastAsia="en-US"/>
        </w:rPr>
        <w:t>- 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w:t>
      </w:r>
      <w:r>
        <w:rPr>
          <w:rFonts w:ascii="Times New Roman" w:eastAsia="Calibri" w:hAnsi="Times New Roman" w:cs="Times New Roman"/>
          <w:sz w:val="28"/>
          <w:szCs w:val="28"/>
          <w:vertAlign w:val="subscript"/>
          <w:lang w:eastAsia="en-US"/>
        </w:rPr>
        <w:t>ис</w:t>
      </w:r>
      <w:r>
        <w:rPr>
          <w:rFonts w:ascii="Times New Roman" w:eastAsia="Calibri" w:hAnsi="Times New Roman" w:cs="Times New Roman"/>
          <w:sz w:val="28"/>
          <w:szCs w:val="28"/>
          <w:lang w:eastAsia="en-US"/>
        </w:rPr>
        <w:t xml:space="preserve"> – эффективность использования средств бюджета Васильевского сельсовета;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w:t>
      </w:r>
      <w:r>
        <w:rPr>
          <w:rFonts w:ascii="Times New Roman" w:eastAsia="Calibri" w:hAnsi="Times New Roman" w:cs="Times New Roman"/>
          <w:sz w:val="28"/>
          <w:szCs w:val="28"/>
          <w:vertAlign w:val="subscript"/>
          <w:lang w:eastAsia="en-US"/>
        </w:rPr>
        <w:t>м</w:t>
      </w:r>
      <w:r>
        <w:rPr>
          <w:rFonts w:ascii="Times New Roman" w:eastAsia="Calibri" w:hAnsi="Times New Roman" w:cs="Times New Roman"/>
          <w:sz w:val="28"/>
          <w:szCs w:val="28"/>
          <w:lang w:eastAsia="en-US"/>
        </w:rPr>
        <w:t xml:space="preserve"> - степень реализации мероприятий, полностью или частично финансируемых за счет средств бюджета Васильевского сельсовета;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СС</w:t>
      </w:r>
      <w:r>
        <w:rPr>
          <w:rFonts w:ascii="Times New Roman" w:eastAsia="Calibri" w:hAnsi="Times New Roman" w:cs="Times New Roman"/>
          <w:sz w:val="28"/>
          <w:szCs w:val="28"/>
          <w:vertAlign w:val="subscript"/>
          <w:lang w:eastAsia="en-US"/>
        </w:rPr>
        <w:t>уз</w:t>
      </w:r>
      <w:r>
        <w:rPr>
          <w:rFonts w:ascii="Times New Roman" w:eastAsia="Calibri" w:hAnsi="Times New Roman" w:cs="Times New Roman"/>
          <w:sz w:val="28"/>
          <w:szCs w:val="28"/>
          <w:lang w:eastAsia="en-US"/>
        </w:rPr>
        <w:t xml:space="preserve"> – степень соответствия произведенных затрат запланированным затратам.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этом если значение Э</w:t>
      </w:r>
      <w:r>
        <w:rPr>
          <w:rFonts w:ascii="Times New Roman" w:eastAsia="Calibri" w:hAnsi="Times New Roman" w:cs="Times New Roman"/>
          <w:sz w:val="28"/>
          <w:szCs w:val="28"/>
          <w:vertAlign w:val="subscript"/>
          <w:lang w:eastAsia="en-US"/>
        </w:rPr>
        <w:t>ис</w:t>
      </w:r>
      <w:r>
        <w:rPr>
          <w:rFonts w:ascii="Times New Roman" w:eastAsia="Calibri" w:hAnsi="Times New Roman" w:cs="Times New Roman"/>
          <w:sz w:val="28"/>
          <w:szCs w:val="28"/>
          <w:lang w:eastAsia="en-US"/>
        </w:rPr>
        <w:t xml:space="preserve"> составляет:</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менее 0, то оно принимается равным 1;</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менее -0,1, но менее 0, то оно принимается равным 0,9;</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менее -0,2, но менее -0,1, то оно принимается равным 0,8;</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менее -0,3, но менее -0,2, то оно принимается равным 0,7;</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менее -0,4, но менее -0,3, то оно принимается равным 0,6;</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менее -0,5, но менее -0,4, то оно принимается равным 0,5;</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менее -0,5, то оно принимается равным 0.</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случае, если подпрограмма реализуется без финансового обеспечения, то эффективность использования средств бюджета _______________ сельсовета принимается равной единице.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V</w:t>
      </w:r>
      <w:r>
        <w:rPr>
          <w:rFonts w:ascii="Times New Roman" w:eastAsia="Calibri" w:hAnsi="Times New Roman" w:cs="Times New Roman"/>
          <w:sz w:val="28"/>
          <w:szCs w:val="28"/>
          <w:lang w:eastAsia="en-US"/>
        </w:rPr>
        <w:t>. Оценка степени достижения целей и решения задач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 Для оценки степени достижения цели и решения задач (далее – степень реализации) подпрограммы определяется степень достижения плановых значений каждого показателя (индикатора), характеризующего цели и задачи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 Степень достижения планового значения показателя (индикатора) рассчитывается по следующим формулам: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показателей (индикаторов), желаемой тенденцией развития которых является увеличение значений:</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п/ппз</w:t>
      </w:r>
      <w:r>
        <w:rPr>
          <w:rFonts w:ascii="Times New Roman" w:eastAsia="Calibri" w:hAnsi="Times New Roman" w:cs="Times New Roman"/>
          <w:sz w:val="28"/>
          <w:szCs w:val="28"/>
          <w:lang w:eastAsia="en-US"/>
        </w:rPr>
        <w:t xml:space="preserve"> = ЗП</w:t>
      </w:r>
      <w:r>
        <w:rPr>
          <w:rFonts w:ascii="Times New Roman" w:eastAsia="Calibri" w:hAnsi="Times New Roman" w:cs="Times New Roman"/>
          <w:sz w:val="28"/>
          <w:szCs w:val="28"/>
          <w:vertAlign w:val="subscript"/>
          <w:lang w:eastAsia="en-US"/>
        </w:rPr>
        <w:t>п/пф</w:t>
      </w: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п/пп</w:t>
      </w:r>
      <w:r>
        <w:rPr>
          <w:rFonts w:ascii="Times New Roman" w:eastAsia="Calibri" w:hAnsi="Times New Roman" w:cs="Times New Roman"/>
          <w:sz w:val="28"/>
          <w:szCs w:val="28"/>
          <w:lang w:eastAsia="en-US"/>
        </w:rPr>
        <w:t>,</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показателей (индикаторов), желаемой тенденцией развития которых является снижение значений:</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п/ппз</w:t>
      </w:r>
      <w:r>
        <w:rPr>
          <w:rFonts w:ascii="Times New Roman" w:eastAsia="Calibri" w:hAnsi="Times New Roman" w:cs="Times New Roman"/>
          <w:sz w:val="28"/>
          <w:szCs w:val="28"/>
          <w:lang w:eastAsia="en-US"/>
        </w:rPr>
        <w:t xml:space="preserve"> = ЗП</w:t>
      </w:r>
      <w:r>
        <w:rPr>
          <w:rFonts w:ascii="Times New Roman" w:eastAsia="Calibri" w:hAnsi="Times New Roman" w:cs="Times New Roman"/>
          <w:sz w:val="28"/>
          <w:szCs w:val="28"/>
          <w:vertAlign w:val="subscript"/>
          <w:lang w:eastAsia="en-US"/>
        </w:rPr>
        <w:t>п/пп</w:t>
      </w: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п/пф</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п/ппз</w:t>
      </w:r>
      <w:r>
        <w:rPr>
          <w:rFonts w:ascii="Times New Roman" w:eastAsia="Calibri" w:hAnsi="Times New Roman" w:cs="Times New Roman"/>
          <w:sz w:val="28"/>
          <w:szCs w:val="28"/>
          <w:lang w:eastAsia="en-US"/>
        </w:rPr>
        <w:t xml:space="preserve"> – степень достижения планового значения показателя (индикатора), характеризующего цели и задачи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п/пф</w:t>
      </w:r>
      <w:r>
        <w:rPr>
          <w:rFonts w:ascii="Times New Roman" w:eastAsia="Calibri" w:hAnsi="Times New Roman" w:cs="Times New Roman"/>
          <w:sz w:val="28"/>
          <w:szCs w:val="28"/>
          <w:lang w:eastAsia="en-US"/>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п/пп</w:t>
      </w:r>
      <w:r>
        <w:rPr>
          <w:rFonts w:ascii="Times New Roman" w:eastAsia="Calibri" w:hAnsi="Times New Roman" w:cs="Times New Roman"/>
          <w:sz w:val="28"/>
          <w:szCs w:val="28"/>
          <w:lang w:eastAsia="en-US"/>
        </w:rPr>
        <w:t xml:space="preserve"> – плановое значение показателя (индикатора), характеризующего цели и задачи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 Степень реализации подпрограммы рассчитывается по формуле:</w:t>
      </w:r>
    </w:p>
    <w:p w:rsidR="0073666E" w:rsidRDefault="0073666E" w:rsidP="0073666E">
      <w:pPr>
        <w:spacing w:line="240" w:lineRule="auto"/>
        <w:ind w:firstLine="709"/>
        <w:jc w:val="both"/>
        <w:rPr>
          <w:rFonts w:ascii="Times New Roman" w:eastAsia="Calibri" w:hAnsi="Times New Roman" w:cs="Times New Roman"/>
          <w:sz w:val="20"/>
          <w:szCs w:val="20"/>
          <w:lang w:eastAsia="en-US"/>
        </w:rPr>
      </w:pPr>
    </w:p>
    <w:p w:rsidR="0073666E" w:rsidRDefault="0073666E" w:rsidP="0073666E">
      <w:pPr>
        <w:spacing w:line="240" w:lineRule="auto"/>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
    <w:p w:rsidR="0073666E" w:rsidRDefault="0073666E" w:rsidP="0073666E">
      <w:pPr>
        <w:spacing w:line="240" w:lineRule="auto"/>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val="en-US" w:eastAsia="en-US"/>
        </w:rPr>
        <w:t>N</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СР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 </w:t>
      </w:r>
      <w:r>
        <w:rPr>
          <w:rFonts w:ascii="Times New Roman" w:eastAsia="Calibri" w:hAnsi="Times New Roman" w:cs="Times New Roman"/>
          <w:sz w:val="32"/>
          <w:szCs w:val="32"/>
          <w:lang w:eastAsia="en-US"/>
        </w:rPr>
        <w:t>∑</w:t>
      </w: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п/ппз</w:t>
      </w: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 xml:space="preserve">                                                                              1</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 степень реализации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п/ппз</w:t>
      </w:r>
      <w:r>
        <w:rPr>
          <w:rFonts w:ascii="Times New Roman" w:eastAsia="Calibri" w:hAnsi="Times New Roman" w:cs="Times New Roman"/>
          <w:sz w:val="28"/>
          <w:szCs w:val="28"/>
          <w:lang w:eastAsia="en-US"/>
        </w:rPr>
        <w:t xml:space="preserve"> – степень достижения планового значения показателя (индикатора), характеризующего цели и задачи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eastAsia="en-US"/>
        </w:rPr>
        <w:t xml:space="preserve"> – число показателей (индикаторов), характеризующих цели и задачи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использовании данной формулы в случаях, если СД</w:t>
      </w:r>
      <w:r>
        <w:rPr>
          <w:rFonts w:ascii="Times New Roman" w:eastAsia="Calibri" w:hAnsi="Times New Roman" w:cs="Times New Roman"/>
          <w:sz w:val="28"/>
          <w:szCs w:val="28"/>
          <w:vertAlign w:val="subscript"/>
          <w:lang w:eastAsia="en-US"/>
        </w:rPr>
        <w:t xml:space="preserve">п/ппз </w:t>
      </w:r>
      <w:r>
        <w:rPr>
          <w:rFonts w:ascii="Times New Roman" w:eastAsia="Calibri" w:hAnsi="Times New Roman" w:cs="Times New Roman"/>
          <w:sz w:val="28"/>
          <w:szCs w:val="28"/>
          <w:lang w:eastAsia="en-US"/>
        </w:rPr>
        <w:t>&gt; 1, значение СД</w:t>
      </w:r>
      <w:r>
        <w:rPr>
          <w:rFonts w:ascii="Times New Roman" w:eastAsia="Calibri" w:hAnsi="Times New Roman" w:cs="Times New Roman"/>
          <w:sz w:val="28"/>
          <w:szCs w:val="28"/>
          <w:vertAlign w:val="subscript"/>
          <w:lang w:eastAsia="en-US"/>
        </w:rPr>
        <w:t xml:space="preserve">п/ппз </w:t>
      </w:r>
      <w:r>
        <w:rPr>
          <w:rFonts w:ascii="Times New Roman" w:eastAsia="Calibri" w:hAnsi="Times New Roman" w:cs="Times New Roman"/>
          <w:sz w:val="28"/>
          <w:szCs w:val="28"/>
          <w:lang w:eastAsia="en-US"/>
        </w:rPr>
        <w:t>принимается равным 1.</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VI</w:t>
      </w:r>
      <w:r>
        <w:rPr>
          <w:rFonts w:ascii="Times New Roman" w:eastAsia="Calibri" w:hAnsi="Times New Roman" w:cs="Times New Roman"/>
          <w:sz w:val="28"/>
          <w:szCs w:val="28"/>
          <w:lang w:eastAsia="en-US"/>
        </w:rPr>
        <w:t>. Оценка эффективности реализации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Васильевского сельсовета по следующей формуле: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 СР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*Э</w:t>
      </w:r>
      <w:r>
        <w:rPr>
          <w:rFonts w:ascii="Times New Roman" w:eastAsia="Calibri" w:hAnsi="Times New Roman" w:cs="Times New Roman"/>
          <w:sz w:val="28"/>
          <w:szCs w:val="28"/>
          <w:vertAlign w:val="subscript"/>
          <w:lang w:eastAsia="en-US"/>
        </w:rPr>
        <w:t>ис</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 эффективность реализации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 степень реализации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w:t>
      </w:r>
      <w:r>
        <w:rPr>
          <w:rFonts w:ascii="Times New Roman" w:eastAsia="Calibri" w:hAnsi="Times New Roman" w:cs="Times New Roman"/>
          <w:sz w:val="28"/>
          <w:szCs w:val="28"/>
          <w:vertAlign w:val="subscript"/>
          <w:lang w:eastAsia="en-US"/>
        </w:rPr>
        <w:t>ис</w:t>
      </w:r>
      <w:r>
        <w:rPr>
          <w:rFonts w:ascii="Times New Roman" w:eastAsia="Calibri" w:hAnsi="Times New Roman" w:cs="Times New Roman"/>
          <w:sz w:val="28"/>
          <w:szCs w:val="28"/>
          <w:lang w:eastAsia="en-US"/>
        </w:rPr>
        <w:t xml:space="preserve"> – эффективность использования средств бюджета Васильевского сельсовета.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Эффективность реализации подпрограммы признается высокой в случае, если значение ЭР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составляет не менее 0,9.</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Эффективность реализации подпрограммы признается средней в случае, если значение ЭР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составляет не менее 0,8.</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Эффективность реализации подпрограммы признается удовлетворительной в случае, если значение ЭР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составляет не менее 0,7.</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остальных случаях эффективность реализации подпрограммы признается неудовлетворительной.</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VII</w:t>
      </w:r>
      <w:r>
        <w:rPr>
          <w:rFonts w:ascii="Times New Roman" w:eastAsia="Calibri" w:hAnsi="Times New Roman" w:cs="Times New Roman"/>
          <w:sz w:val="28"/>
          <w:szCs w:val="28"/>
          <w:lang w:eastAsia="en-US"/>
        </w:rPr>
        <w:t>. Оценка степени достижения целей и решения задач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Для оценки степени достижения цели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 Степень достижения планового значения показателя (индикатора) рассчитывается по следующим формулам:</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показателей (индикаторов), желаемой тенденцией развития которых является увеличение значений:</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мппз</w:t>
      </w:r>
      <w:r>
        <w:rPr>
          <w:rFonts w:ascii="Times New Roman" w:eastAsia="Calibri" w:hAnsi="Times New Roman" w:cs="Times New Roman"/>
          <w:sz w:val="28"/>
          <w:szCs w:val="28"/>
          <w:lang w:eastAsia="en-US"/>
        </w:rPr>
        <w:t xml:space="preserve"> = ЗП</w:t>
      </w:r>
      <w:r>
        <w:rPr>
          <w:rFonts w:ascii="Times New Roman" w:eastAsia="Calibri" w:hAnsi="Times New Roman" w:cs="Times New Roman"/>
          <w:sz w:val="28"/>
          <w:szCs w:val="28"/>
          <w:vertAlign w:val="subscript"/>
          <w:lang w:eastAsia="en-US"/>
        </w:rPr>
        <w:t>мпф</w:t>
      </w: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мпп</w:t>
      </w:r>
      <w:r>
        <w:rPr>
          <w:rFonts w:ascii="Times New Roman" w:eastAsia="Calibri" w:hAnsi="Times New Roman" w:cs="Times New Roman"/>
          <w:sz w:val="28"/>
          <w:szCs w:val="28"/>
          <w:lang w:eastAsia="en-US"/>
        </w:rPr>
        <w:t>,</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показателей (индикаторов), желаемой тенденцией развития которых является снижение значений:</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мппз</w:t>
      </w:r>
      <w:r>
        <w:rPr>
          <w:rFonts w:ascii="Times New Roman" w:eastAsia="Calibri" w:hAnsi="Times New Roman" w:cs="Times New Roman"/>
          <w:sz w:val="28"/>
          <w:szCs w:val="28"/>
          <w:lang w:eastAsia="en-US"/>
        </w:rPr>
        <w:t xml:space="preserve"> = ЗП</w:t>
      </w:r>
      <w:r>
        <w:rPr>
          <w:rFonts w:ascii="Times New Roman" w:eastAsia="Calibri" w:hAnsi="Times New Roman" w:cs="Times New Roman"/>
          <w:sz w:val="28"/>
          <w:szCs w:val="28"/>
          <w:vertAlign w:val="subscript"/>
          <w:lang w:eastAsia="en-US"/>
        </w:rPr>
        <w:t>мпп</w:t>
      </w: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мпф</w:t>
      </w:r>
      <w:r>
        <w:rPr>
          <w:rFonts w:ascii="Times New Roman" w:eastAsia="Calibri" w:hAnsi="Times New Roman" w:cs="Times New Roman"/>
          <w:sz w:val="28"/>
          <w:szCs w:val="28"/>
          <w:lang w:eastAsia="en-US"/>
        </w:rPr>
        <w:t xml:space="preserve">, где: </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мппз</w:t>
      </w:r>
      <w:r>
        <w:rPr>
          <w:rFonts w:ascii="Times New Roman" w:eastAsia="Calibri" w:hAnsi="Times New Roman" w:cs="Times New Roman"/>
          <w:sz w:val="28"/>
          <w:szCs w:val="28"/>
          <w:lang w:eastAsia="en-US"/>
        </w:rPr>
        <w:t xml:space="preserve"> – степень достижения планового значения показателя (индикатора), характеризующего цели и задачи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мпф</w:t>
      </w:r>
      <w:r>
        <w:rPr>
          <w:rFonts w:ascii="Times New Roman" w:eastAsia="Calibri" w:hAnsi="Times New Roman" w:cs="Times New Roman"/>
          <w:sz w:val="28"/>
          <w:szCs w:val="28"/>
          <w:lang w:eastAsia="en-US"/>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ЗП</w:t>
      </w:r>
      <w:r>
        <w:rPr>
          <w:rFonts w:ascii="Times New Roman" w:eastAsia="Calibri" w:hAnsi="Times New Roman" w:cs="Times New Roman"/>
          <w:sz w:val="28"/>
          <w:szCs w:val="28"/>
          <w:vertAlign w:val="subscript"/>
          <w:lang w:eastAsia="en-US"/>
        </w:rPr>
        <w:t>мпп</w:t>
      </w:r>
      <w:r>
        <w:rPr>
          <w:rFonts w:ascii="Times New Roman" w:eastAsia="Calibri" w:hAnsi="Times New Roman" w:cs="Times New Roman"/>
          <w:sz w:val="28"/>
          <w:szCs w:val="28"/>
          <w:lang w:eastAsia="en-US"/>
        </w:rPr>
        <w:t xml:space="preserve"> – плановое значение показателя (индикатора), характеризующего цели и задачи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 Степень реализации программы рассчитывается по формуле:</w:t>
      </w:r>
    </w:p>
    <w:p w:rsidR="0073666E" w:rsidRDefault="0073666E" w:rsidP="0073666E">
      <w:pPr>
        <w:spacing w:line="240" w:lineRule="auto"/>
        <w:ind w:firstLine="709"/>
        <w:jc w:val="both"/>
        <w:rPr>
          <w:rFonts w:ascii="Times New Roman" w:eastAsia="Calibri" w:hAnsi="Times New Roman" w:cs="Times New Roman"/>
          <w:sz w:val="20"/>
          <w:szCs w:val="20"/>
          <w:lang w:eastAsia="en-US"/>
        </w:rPr>
      </w:pPr>
    </w:p>
    <w:p w:rsidR="0073666E" w:rsidRDefault="0073666E" w:rsidP="0073666E">
      <w:pPr>
        <w:spacing w:line="240" w:lineRule="auto"/>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val="en-US" w:eastAsia="en-US"/>
        </w:rPr>
        <w:t>N</w:t>
      </w:r>
    </w:p>
    <w:p w:rsidR="0073666E" w:rsidRDefault="0073666E" w:rsidP="0073666E">
      <w:pPr>
        <w:spacing w:line="240" w:lineRule="auto"/>
        <w:ind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СР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 </w:t>
      </w:r>
      <w:r>
        <w:rPr>
          <w:rFonts w:ascii="Times New Roman" w:eastAsia="Calibri" w:hAnsi="Times New Roman" w:cs="Times New Roman"/>
          <w:sz w:val="32"/>
          <w:szCs w:val="32"/>
          <w:lang w:eastAsia="en-US"/>
        </w:rPr>
        <w:t>∑</w:t>
      </w: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мппз</w:t>
      </w:r>
      <w:r>
        <w:rPr>
          <w:rFonts w:ascii="Times New Roman" w:eastAsia="Calibri" w:hAnsi="Times New Roman" w:cs="Times New Roman"/>
          <w:sz w:val="28"/>
          <w:szCs w:val="28"/>
          <w:lang w:eastAsia="en-US"/>
        </w:rPr>
        <w:t>/М, где:</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0"/>
          <w:szCs w:val="20"/>
          <w:lang w:eastAsia="en-US"/>
        </w:rPr>
        <w:t xml:space="preserve">                                                                                    1</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 степень реализации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СД</w:t>
      </w:r>
      <w:r>
        <w:rPr>
          <w:rFonts w:ascii="Times New Roman" w:eastAsia="Calibri" w:hAnsi="Times New Roman" w:cs="Times New Roman"/>
          <w:sz w:val="28"/>
          <w:szCs w:val="28"/>
          <w:vertAlign w:val="subscript"/>
          <w:lang w:eastAsia="en-US"/>
        </w:rPr>
        <w:t>мппз</w:t>
      </w:r>
      <w:r>
        <w:rPr>
          <w:rFonts w:ascii="Times New Roman" w:eastAsia="Calibri" w:hAnsi="Times New Roman" w:cs="Times New Roman"/>
          <w:sz w:val="28"/>
          <w:szCs w:val="28"/>
          <w:lang w:eastAsia="en-US"/>
        </w:rPr>
        <w:t xml:space="preserve"> – степень достижения планового значения показателя (индикатора), характеризующего цели и задачи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 – число показателей (индикаторов), характеризующих цели и задачи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использовании данной формулы в случаях, если СД</w:t>
      </w:r>
      <w:r>
        <w:rPr>
          <w:rFonts w:ascii="Times New Roman" w:eastAsia="Calibri" w:hAnsi="Times New Roman" w:cs="Times New Roman"/>
          <w:sz w:val="28"/>
          <w:szCs w:val="28"/>
          <w:vertAlign w:val="subscript"/>
          <w:lang w:eastAsia="en-US"/>
        </w:rPr>
        <w:t>мппз</w:t>
      </w:r>
      <w:r>
        <w:rPr>
          <w:rFonts w:ascii="Times New Roman" w:eastAsia="Calibri" w:hAnsi="Times New Roman" w:cs="Times New Roman"/>
          <w:sz w:val="28"/>
          <w:szCs w:val="28"/>
          <w:lang w:eastAsia="en-US"/>
        </w:rPr>
        <w:t xml:space="preserve"> &gt; 1, значение СД</w:t>
      </w:r>
      <w:r>
        <w:rPr>
          <w:rFonts w:ascii="Times New Roman" w:eastAsia="Calibri" w:hAnsi="Times New Roman" w:cs="Times New Roman"/>
          <w:sz w:val="28"/>
          <w:szCs w:val="28"/>
          <w:vertAlign w:val="subscript"/>
          <w:lang w:eastAsia="en-US"/>
        </w:rPr>
        <w:t>мппз</w:t>
      </w:r>
      <w:r>
        <w:rPr>
          <w:rFonts w:ascii="Times New Roman" w:eastAsia="Calibri" w:hAnsi="Times New Roman" w:cs="Times New Roman"/>
          <w:sz w:val="28"/>
          <w:szCs w:val="28"/>
          <w:lang w:eastAsia="en-US"/>
        </w:rPr>
        <w:t xml:space="preserve"> принимается равным 1.</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VIII</w:t>
      </w:r>
      <w:r>
        <w:rPr>
          <w:rFonts w:ascii="Times New Roman" w:eastAsia="Calibri" w:hAnsi="Times New Roman" w:cs="Times New Roman"/>
          <w:sz w:val="28"/>
          <w:szCs w:val="28"/>
          <w:lang w:eastAsia="en-US"/>
        </w:rPr>
        <w:t>. Оценка эффективности реализации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 Эффективность реализации муниципальной программы оценивается в зависимости от значений оценки степени достижения цели и решения задач муниципальной программы и оценки эффективности реализации, входящих в нее подпрограмм по следующей формуле:</w:t>
      </w:r>
    </w:p>
    <w:p w:rsidR="0073666E" w:rsidRDefault="0073666E" w:rsidP="0073666E">
      <w:pPr>
        <w:spacing w:line="240" w:lineRule="auto"/>
        <w:ind w:firstLine="709"/>
        <w:jc w:val="both"/>
        <w:rPr>
          <w:rFonts w:ascii="Times New Roman" w:eastAsia="Calibri" w:hAnsi="Times New Roman" w:cs="Times New Roman"/>
          <w:sz w:val="20"/>
          <w:szCs w:val="20"/>
          <w:lang w:eastAsia="en-US"/>
        </w:rPr>
      </w:pPr>
    </w:p>
    <w:p w:rsidR="0073666E" w:rsidRDefault="0073666E" w:rsidP="0073666E">
      <w:pPr>
        <w:spacing w:line="240" w:lineRule="auto"/>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val="en-US" w:eastAsia="en-US"/>
        </w:rPr>
        <w:t>j</w:t>
      </w:r>
    </w:p>
    <w:p w:rsidR="0073666E" w:rsidRDefault="0073666E" w:rsidP="0073666E">
      <w:pPr>
        <w:spacing w:line="240" w:lineRule="auto"/>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 0,5*СР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+ 0,5*∑(ЭР</w:t>
      </w:r>
      <w:r>
        <w:rPr>
          <w:rFonts w:ascii="Times New Roman" w:eastAsia="Calibri" w:hAnsi="Times New Roman" w:cs="Times New Roman"/>
          <w:sz w:val="28"/>
          <w:szCs w:val="28"/>
          <w:vertAlign w:val="subscript"/>
          <w:lang w:eastAsia="en-US"/>
        </w:rPr>
        <w:t>п/</w:t>
      </w:r>
      <w:r>
        <w:rPr>
          <w:rFonts w:ascii="Times New Roman" w:eastAsia="Calibri" w:hAnsi="Times New Roman" w:cs="Times New Roman"/>
          <w:sz w:val="28"/>
          <w:szCs w:val="28"/>
          <w:lang w:eastAsia="en-US"/>
        </w:rPr>
        <w:t>п</w:t>
      </w:r>
      <w:r>
        <w:rPr>
          <w:rFonts w:ascii="Times New Roman" w:eastAsia="Calibri" w:hAnsi="Times New Roman" w:cs="Times New Roman"/>
          <w:sz w:val="28"/>
          <w:szCs w:val="28"/>
          <w:vertAlign w:val="subscript"/>
          <w:lang w:val="en-US" w:eastAsia="en-US"/>
        </w:rPr>
        <w:t>j</w:t>
      </w: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eastAsia="en-US"/>
        </w:rPr>
        <w:t>), где:</w:t>
      </w:r>
    </w:p>
    <w:p w:rsidR="0073666E" w:rsidRDefault="0073666E" w:rsidP="0073666E">
      <w:pPr>
        <w:spacing w:line="240" w:lineRule="auto"/>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1</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 эффективность реализации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 степень реализации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ЭР</w:t>
      </w:r>
      <w:r>
        <w:rPr>
          <w:rFonts w:ascii="Times New Roman" w:eastAsia="Calibri" w:hAnsi="Times New Roman" w:cs="Times New Roman"/>
          <w:sz w:val="28"/>
          <w:szCs w:val="28"/>
          <w:vertAlign w:val="subscript"/>
          <w:lang w:eastAsia="en-US"/>
        </w:rPr>
        <w:t>п/п</w:t>
      </w:r>
      <w:r>
        <w:rPr>
          <w:rFonts w:ascii="Times New Roman" w:eastAsia="Calibri" w:hAnsi="Times New Roman" w:cs="Times New Roman"/>
          <w:sz w:val="28"/>
          <w:szCs w:val="28"/>
          <w:lang w:eastAsia="en-US"/>
        </w:rPr>
        <w:t xml:space="preserve"> – эффективность реализации подпрограммы;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eastAsia="en-US"/>
        </w:rPr>
        <w:t xml:space="preserve"> –количество подпрограмм муниципальной программы.</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 Эффективность реализации муниципальной программы признается высокой, если значение ЭР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составляет не менее 0,90.</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Эффективность реализации муниципальной программы признается средней, если значение ЭР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составляет не менее 0,80.</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Эффективность реализации муниципальной программы признается удовлетворительной, если значение ЭР</w:t>
      </w:r>
      <w:r>
        <w:rPr>
          <w:rFonts w:ascii="Times New Roman" w:eastAsia="Calibri" w:hAnsi="Times New Roman" w:cs="Times New Roman"/>
          <w:sz w:val="28"/>
          <w:szCs w:val="28"/>
          <w:vertAlign w:val="subscript"/>
          <w:lang w:eastAsia="en-US"/>
        </w:rPr>
        <w:t>мп</w:t>
      </w:r>
      <w:r>
        <w:rPr>
          <w:rFonts w:ascii="Times New Roman" w:eastAsia="Calibri" w:hAnsi="Times New Roman" w:cs="Times New Roman"/>
          <w:sz w:val="28"/>
          <w:szCs w:val="28"/>
          <w:lang w:eastAsia="en-US"/>
        </w:rPr>
        <w:t xml:space="preserve"> составляет не менее 0,70.</w:t>
      </w:r>
    </w:p>
    <w:p w:rsidR="0073666E" w:rsidRDefault="0073666E" w:rsidP="0073666E">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остальных случаях эффективность реализации муниципальной программы признается неудовлетворительной.</w:t>
      </w:r>
    </w:p>
    <w:p w:rsidR="004F3F03" w:rsidRPr="0073666E" w:rsidRDefault="004F3F03" w:rsidP="0073666E"/>
    <w:sectPr w:rsidR="004F3F03" w:rsidRPr="0073666E" w:rsidSect="00743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4AA13BF3"/>
    <w:multiLevelType w:val="hybridMultilevel"/>
    <w:tmpl w:val="AA2A88EC"/>
    <w:lvl w:ilvl="0" w:tplc="5EC63E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07"/>
    <w:rsid w:val="004F3F03"/>
    <w:rsid w:val="0073666E"/>
    <w:rsid w:val="00743C8E"/>
    <w:rsid w:val="00BB7F07"/>
    <w:rsid w:val="00FD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45F20-6B4C-4579-9B96-875D5CB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3C8E"/>
  </w:style>
  <w:style w:type="paragraph" w:styleId="13">
    <w:name w:val="heading 1"/>
    <w:basedOn w:val="a0"/>
    <w:next w:val="a0"/>
    <w:link w:val="14"/>
    <w:qFormat/>
    <w:rsid w:val="00BB7F07"/>
    <w:pPr>
      <w:keepNext/>
      <w:overflowPunct w:val="0"/>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styleId="2">
    <w:name w:val="heading 2"/>
    <w:basedOn w:val="a0"/>
    <w:next w:val="a0"/>
    <w:link w:val="20"/>
    <w:semiHidden/>
    <w:unhideWhenUsed/>
    <w:qFormat/>
    <w:rsid w:val="00BB7F07"/>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BB7F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BB7F07"/>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BB7F07"/>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BB7F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BB7F07"/>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BB7F07"/>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BB7F07"/>
    <w:rPr>
      <w:rFonts w:ascii="Times New Roman" w:eastAsia="Times New Roman" w:hAnsi="Times New Roman" w:cs="Times New Roman"/>
      <w:sz w:val="24"/>
      <w:szCs w:val="20"/>
    </w:rPr>
  </w:style>
  <w:style w:type="character" w:customStyle="1" w:styleId="20">
    <w:name w:val="Заголовок 2 Знак"/>
    <w:basedOn w:val="a1"/>
    <w:link w:val="2"/>
    <w:semiHidden/>
    <w:rsid w:val="00BB7F07"/>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BB7F07"/>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B7F07"/>
    <w:rPr>
      <w:rFonts w:ascii="Calibri" w:eastAsia="Times New Roman" w:hAnsi="Calibri" w:cs="Times New Roman"/>
      <w:b/>
      <w:bCs/>
      <w:sz w:val="28"/>
      <w:szCs w:val="28"/>
    </w:rPr>
  </w:style>
  <w:style w:type="character" w:customStyle="1" w:styleId="50">
    <w:name w:val="Заголовок 5 Знак"/>
    <w:basedOn w:val="a1"/>
    <w:link w:val="5"/>
    <w:semiHidden/>
    <w:rsid w:val="00BB7F07"/>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BB7F07"/>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BB7F07"/>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BB7F07"/>
    <w:rPr>
      <w:rFonts w:ascii="Times New Roman" w:eastAsia="Times New Roman" w:hAnsi="Times New Roman" w:cs="Times New Roman"/>
      <w:b/>
      <w:sz w:val="20"/>
      <w:szCs w:val="20"/>
      <w:lang w:eastAsia="en-US"/>
    </w:rPr>
  </w:style>
  <w:style w:type="character" w:styleId="a4">
    <w:name w:val="Hyperlink"/>
    <w:semiHidden/>
    <w:unhideWhenUsed/>
    <w:rsid w:val="00BB7F07"/>
    <w:rPr>
      <w:color w:val="0000FF"/>
      <w:u w:val="single"/>
    </w:rPr>
  </w:style>
  <w:style w:type="character" w:styleId="a5">
    <w:name w:val="FollowedHyperlink"/>
    <w:basedOn w:val="a1"/>
    <w:semiHidden/>
    <w:unhideWhenUsed/>
    <w:rsid w:val="00BB7F07"/>
    <w:rPr>
      <w:color w:val="800080"/>
      <w:u w:val="single"/>
    </w:rPr>
  </w:style>
  <w:style w:type="character" w:styleId="a6">
    <w:name w:val="Emphasis"/>
    <w:basedOn w:val="a1"/>
    <w:uiPriority w:val="99"/>
    <w:qFormat/>
    <w:rsid w:val="00BB7F07"/>
    <w:rPr>
      <w:rFonts w:ascii="Times New Roman" w:hAnsi="Times New Roman" w:cs="Times New Roman" w:hint="default"/>
      <w:i/>
      <w:iCs/>
    </w:rPr>
  </w:style>
  <w:style w:type="paragraph" w:styleId="HTML">
    <w:name w:val="HTML Preformatted"/>
    <w:basedOn w:val="a0"/>
    <w:link w:val="HTML0"/>
    <w:semiHidden/>
    <w:unhideWhenUsed/>
    <w:rsid w:val="00BB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BB7F07"/>
    <w:rPr>
      <w:rFonts w:ascii="Courier New" w:eastAsia="Times New Roman" w:hAnsi="Courier New" w:cs="Courier New"/>
      <w:sz w:val="20"/>
      <w:szCs w:val="20"/>
    </w:rPr>
  </w:style>
  <w:style w:type="character" w:styleId="a7">
    <w:name w:val="Strong"/>
    <w:qFormat/>
    <w:rsid w:val="00BB7F07"/>
    <w:rPr>
      <w:rFonts w:ascii="Times New Roman" w:hAnsi="Times New Roman" w:cs="Times New Roman" w:hint="default"/>
      <w:b/>
      <w:bCs/>
      <w:i/>
      <w:iCs w:val="0"/>
      <w:sz w:val="28"/>
      <w:lang w:val="en-GB" w:eastAsia="ar-SA" w:bidi="ar-SA"/>
    </w:rPr>
  </w:style>
  <w:style w:type="character" w:customStyle="1" w:styleId="a8">
    <w:name w:val="Обычный (веб) Знак"/>
    <w:basedOn w:val="a1"/>
    <w:link w:val="a9"/>
    <w:semiHidden/>
    <w:locked/>
    <w:rsid w:val="00BB7F07"/>
    <w:rPr>
      <w:rFonts w:ascii="Times New Roman" w:eastAsia="Times New Roman" w:hAnsi="Times New Roman" w:cs="Times New Roman"/>
      <w:sz w:val="24"/>
      <w:szCs w:val="24"/>
    </w:rPr>
  </w:style>
  <w:style w:type="paragraph" w:styleId="a9">
    <w:name w:val="Normal (Web)"/>
    <w:basedOn w:val="a0"/>
    <w:link w:val="a8"/>
    <w:semiHidden/>
    <w:unhideWhenUsed/>
    <w:rsid w:val="00BB7F07"/>
    <w:pPr>
      <w:spacing w:before="100" w:beforeAutospacing="1" w:after="119" w:line="240" w:lineRule="auto"/>
    </w:pPr>
    <w:rPr>
      <w:rFonts w:ascii="Times New Roman" w:eastAsia="Times New Roman" w:hAnsi="Times New Roman" w:cs="Times New Roman"/>
      <w:sz w:val="24"/>
      <w:szCs w:val="24"/>
    </w:rPr>
  </w:style>
  <w:style w:type="paragraph" w:styleId="aa">
    <w:name w:val="footnote text"/>
    <w:basedOn w:val="a0"/>
    <w:link w:val="ab"/>
    <w:semiHidden/>
    <w:unhideWhenUsed/>
    <w:rsid w:val="00BB7F07"/>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semiHidden/>
    <w:rsid w:val="00BB7F07"/>
    <w:rPr>
      <w:rFonts w:ascii="Times New Roman" w:eastAsia="Times New Roman" w:hAnsi="Times New Roman" w:cs="Times New Roman"/>
      <w:sz w:val="20"/>
      <w:szCs w:val="20"/>
    </w:rPr>
  </w:style>
  <w:style w:type="paragraph" w:styleId="ac">
    <w:name w:val="annotation text"/>
    <w:basedOn w:val="a0"/>
    <w:link w:val="ad"/>
    <w:semiHidden/>
    <w:unhideWhenUsed/>
    <w:rsid w:val="00BB7F07"/>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d">
    <w:name w:val="Текст примечания Знак"/>
    <w:basedOn w:val="a1"/>
    <w:link w:val="ac"/>
    <w:semiHidden/>
    <w:rsid w:val="00BB7F07"/>
    <w:rPr>
      <w:rFonts w:ascii="Arial" w:eastAsia="Times New Roman" w:hAnsi="Arial" w:cs="Times New Roman"/>
      <w:sz w:val="20"/>
      <w:szCs w:val="20"/>
    </w:rPr>
  </w:style>
  <w:style w:type="paragraph" w:styleId="ae">
    <w:name w:val="header"/>
    <w:basedOn w:val="a0"/>
    <w:link w:val="af"/>
    <w:semiHidden/>
    <w:unhideWhenUsed/>
    <w:rsid w:val="00BB7F07"/>
    <w:pPr>
      <w:tabs>
        <w:tab w:val="center" w:pos="4677"/>
        <w:tab w:val="right" w:pos="9355"/>
      </w:tabs>
      <w:spacing w:after="0" w:line="240" w:lineRule="auto"/>
    </w:pPr>
  </w:style>
  <w:style w:type="character" w:customStyle="1" w:styleId="af">
    <w:name w:val="Верхний колонтитул Знак"/>
    <w:basedOn w:val="a1"/>
    <w:link w:val="ae"/>
    <w:semiHidden/>
    <w:rsid w:val="00BB7F07"/>
  </w:style>
  <w:style w:type="paragraph" w:styleId="af0">
    <w:name w:val="footer"/>
    <w:basedOn w:val="a0"/>
    <w:link w:val="af1"/>
    <w:semiHidden/>
    <w:unhideWhenUsed/>
    <w:rsid w:val="00BB7F07"/>
    <w:pPr>
      <w:tabs>
        <w:tab w:val="center" w:pos="4677"/>
        <w:tab w:val="right" w:pos="9355"/>
      </w:tabs>
      <w:spacing w:after="0" w:line="240" w:lineRule="auto"/>
    </w:pPr>
  </w:style>
  <w:style w:type="character" w:customStyle="1" w:styleId="af1">
    <w:name w:val="Нижний колонтитул Знак"/>
    <w:basedOn w:val="a1"/>
    <w:link w:val="af0"/>
    <w:semiHidden/>
    <w:rsid w:val="00BB7F07"/>
  </w:style>
  <w:style w:type="paragraph" w:styleId="af2">
    <w:name w:val="caption"/>
    <w:basedOn w:val="a0"/>
    <w:next w:val="a0"/>
    <w:semiHidden/>
    <w:unhideWhenUsed/>
    <w:qFormat/>
    <w:rsid w:val="00BB7F07"/>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3">
    <w:name w:val="Title"/>
    <w:basedOn w:val="a0"/>
    <w:link w:val="af4"/>
    <w:qFormat/>
    <w:rsid w:val="00BB7F07"/>
    <w:pPr>
      <w:spacing w:after="0" w:line="240" w:lineRule="auto"/>
      <w:jc w:val="center"/>
    </w:pPr>
    <w:rPr>
      <w:rFonts w:ascii="Times New Roman" w:eastAsia="Times New Roman" w:hAnsi="Times New Roman" w:cs="Times New Roman"/>
      <w:sz w:val="28"/>
      <w:szCs w:val="20"/>
    </w:rPr>
  </w:style>
  <w:style w:type="character" w:customStyle="1" w:styleId="af4">
    <w:name w:val="Название Знак"/>
    <w:basedOn w:val="a1"/>
    <w:link w:val="af3"/>
    <w:rsid w:val="00BB7F07"/>
    <w:rPr>
      <w:rFonts w:ascii="Times New Roman" w:eastAsia="Times New Roman" w:hAnsi="Times New Roman" w:cs="Times New Roman"/>
      <w:sz w:val="28"/>
      <w:szCs w:val="20"/>
    </w:rPr>
  </w:style>
  <w:style w:type="character" w:customStyle="1" w:styleId="af5">
    <w:name w:val="Основной текст Знак"/>
    <w:aliases w:val="бпОсновной текст Знак"/>
    <w:basedOn w:val="a1"/>
    <w:link w:val="af6"/>
    <w:semiHidden/>
    <w:locked/>
    <w:rsid w:val="00BB7F07"/>
    <w:rPr>
      <w:rFonts w:ascii="Times New Roman" w:eastAsia="Times New Roman" w:hAnsi="Times New Roman" w:cs="Times New Roman"/>
      <w:sz w:val="28"/>
      <w:szCs w:val="20"/>
    </w:rPr>
  </w:style>
  <w:style w:type="paragraph" w:styleId="af6">
    <w:name w:val="Body Text"/>
    <w:aliases w:val="бпОсновной текст"/>
    <w:basedOn w:val="a0"/>
    <w:link w:val="af5"/>
    <w:semiHidden/>
    <w:unhideWhenUsed/>
    <w:rsid w:val="00BB7F07"/>
    <w:pPr>
      <w:spacing w:after="0" w:line="240" w:lineRule="auto"/>
    </w:pPr>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BB7F07"/>
  </w:style>
  <w:style w:type="character" w:customStyle="1" w:styleId="af7">
    <w:name w:val="Основной текст с отступом Знак"/>
    <w:aliases w:val="Основной текст 1 Знак,Нумерованный список !! Знак"/>
    <w:basedOn w:val="a1"/>
    <w:link w:val="af8"/>
    <w:semiHidden/>
    <w:locked/>
    <w:rsid w:val="00BB7F07"/>
  </w:style>
  <w:style w:type="paragraph" w:styleId="af8">
    <w:name w:val="Body Text Indent"/>
    <w:aliases w:val="Основной текст 1,Нумерованный список !!"/>
    <w:basedOn w:val="a0"/>
    <w:link w:val="af7"/>
    <w:semiHidden/>
    <w:unhideWhenUsed/>
    <w:rsid w:val="00BB7F07"/>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semiHidden/>
    <w:rsid w:val="00BB7F07"/>
  </w:style>
  <w:style w:type="paragraph" w:styleId="af9">
    <w:name w:val="Subtitle"/>
    <w:basedOn w:val="a0"/>
    <w:next w:val="a0"/>
    <w:link w:val="afa"/>
    <w:qFormat/>
    <w:rsid w:val="00BB7F07"/>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a">
    <w:name w:val="Подзаголовок Знак"/>
    <w:basedOn w:val="a1"/>
    <w:link w:val="af9"/>
    <w:rsid w:val="00BB7F07"/>
    <w:rPr>
      <w:rFonts w:ascii="Calibri Light" w:eastAsia="Times New Roman" w:hAnsi="Calibri Light" w:cs="Times New Roman"/>
      <w:sz w:val="24"/>
      <w:szCs w:val="24"/>
    </w:rPr>
  </w:style>
  <w:style w:type="paragraph" w:styleId="21">
    <w:name w:val="Body Text 2"/>
    <w:basedOn w:val="a0"/>
    <w:link w:val="22"/>
    <w:semiHidden/>
    <w:unhideWhenUsed/>
    <w:rsid w:val="00BB7F0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BB7F07"/>
    <w:rPr>
      <w:rFonts w:ascii="Times New Roman" w:eastAsia="Times New Roman" w:hAnsi="Times New Roman" w:cs="Times New Roman"/>
      <w:sz w:val="20"/>
      <w:szCs w:val="20"/>
    </w:rPr>
  </w:style>
  <w:style w:type="paragraph" w:styleId="31">
    <w:name w:val="Body Text 3"/>
    <w:basedOn w:val="a0"/>
    <w:link w:val="32"/>
    <w:semiHidden/>
    <w:unhideWhenUsed/>
    <w:rsid w:val="00BB7F0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BB7F07"/>
    <w:rPr>
      <w:rFonts w:ascii="Times New Roman" w:eastAsia="Times New Roman" w:hAnsi="Times New Roman" w:cs="Times New Roman"/>
      <w:sz w:val="16"/>
      <w:szCs w:val="16"/>
    </w:rPr>
  </w:style>
  <w:style w:type="paragraph" w:styleId="23">
    <w:name w:val="Body Text Indent 2"/>
    <w:basedOn w:val="a0"/>
    <w:link w:val="24"/>
    <w:semiHidden/>
    <w:unhideWhenUsed/>
    <w:rsid w:val="00BB7F07"/>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BB7F07"/>
    <w:rPr>
      <w:rFonts w:ascii="Arial" w:eastAsia="Times New Roman" w:hAnsi="Arial" w:cs="Arial"/>
      <w:sz w:val="20"/>
      <w:szCs w:val="20"/>
    </w:rPr>
  </w:style>
  <w:style w:type="paragraph" w:styleId="33">
    <w:name w:val="Body Text Indent 3"/>
    <w:basedOn w:val="a0"/>
    <w:link w:val="34"/>
    <w:semiHidden/>
    <w:unhideWhenUsed/>
    <w:rsid w:val="00BB7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BB7F07"/>
    <w:rPr>
      <w:rFonts w:ascii="Times New Roman" w:eastAsia="Times New Roman" w:hAnsi="Times New Roman" w:cs="Times New Roman"/>
      <w:sz w:val="16"/>
      <w:szCs w:val="16"/>
    </w:rPr>
  </w:style>
  <w:style w:type="paragraph" w:styleId="afb">
    <w:name w:val="Document Map"/>
    <w:basedOn w:val="a0"/>
    <w:link w:val="afc"/>
    <w:semiHidden/>
    <w:unhideWhenUsed/>
    <w:rsid w:val="00BB7F07"/>
    <w:pPr>
      <w:spacing w:after="0" w:line="240" w:lineRule="auto"/>
      <w:jc w:val="both"/>
    </w:pPr>
    <w:rPr>
      <w:rFonts w:ascii="Tahoma" w:eastAsia="Times New Roman" w:hAnsi="Tahoma" w:cs="Tahoma"/>
      <w:sz w:val="16"/>
      <w:szCs w:val="16"/>
    </w:rPr>
  </w:style>
  <w:style w:type="character" w:customStyle="1" w:styleId="afc">
    <w:name w:val="Схема документа Знак"/>
    <w:basedOn w:val="a1"/>
    <w:link w:val="afb"/>
    <w:semiHidden/>
    <w:rsid w:val="00BB7F07"/>
    <w:rPr>
      <w:rFonts w:ascii="Tahoma" w:eastAsia="Times New Roman" w:hAnsi="Tahoma" w:cs="Tahoma"/>
      <w:sz w:val="16"/>
      <w:szCs w:val="16"/>
    </w:rPr>
  </w:style>
  <w:style w:type="paragraph" w:styleId="afd">
    <w:name w:val="Plain Text"/>
    <w:basedOn w:val="a0"/>
    <w:link w:val="afe"/>
    <w:semiHidden/>
    <w:unhideWhenUsed/>
    <w:rsid w:val="00BB7F07"/>
    <w:pPr>
      <w:spacing w:after="0" w:line="240" w:lineRule="auto"/>
    </w:pPr>
    <w:rPr>
      <w:rFonts w:ascii="Courier New" w:eastAsia="Times New Roman" w:hAnsi="Courier New" w:cs="Courier New"/>
      <w:sz w:val="20"/>
      <w:szCs w:val="20"/>
    </w:rPr>
  </w:style>
  <w:style w:type="character" w:customStyle="1" w:styleId="afe">
    <w:name w:val="Текст Знак"/>
    <w:basedOn w:val="a1"/>
    <w:link w:val="afd"/>
    <w:semiHidden/>
    <w:rsid w:val="00BB7F07"/>
    <w:rPr>
      <w:rFonts w:ascii="Courier New" w:eastAsia="Times New Roman" w:hAnsi="Courier New" w:cs="Courier New"/>
      <w:sz w:val="20"/>
      <w:szCs w:val="20"/>
    </w:rPr>
  </w:style>
  <w:style w:type="paragraph" w:styleId="aff">
    <w:name w:val="annotation subject"/>
    <w:basedOn w:val="ac"/>
    <w:next w:val="ac"/>
    <w:link w:val="aff0"/>
    <w:semiHidden/>
    <w:unhideWhenUsed/>
    <w:rsid w:val="00BB7F07"/>
    <w:rPr>
      <w:b/>
      <w:bCs/>
    </w:rPr>
  </w:style>
  <w:style w:type="character" w:customStyle="1" w:styleId="aff0">
    <w:name w:val="Тема примечания Знак"/>
    <w:basedOn w:val="ad"/>
    <w:link w:val="aff"/>
    <w:semiHidden/>
    <w:rsid w:val="00BB7F07"/>
    <w:rPr>
      <w:rFonts w:ascii="Arial" w:eastAsia="Times New Roman" w:hAnsi="Arial" w:cs="Times New Roman"/>
      <w:b/>
      <w:bCs/>
      <w:sz w:val="20"/>
      <w:szCs w:val="20"/>
    </w:rPr>
  </w:style>
  <w:style w:type="paragraph" w:styleId="aff1">
    <w:name w:val="Balloon Text"/>
    <w:basedOn w:val="a0"/>
    <w:link w:val="aff2"/>
    <w:semiHidden/>
    <w:unhideWhenUsed/>
    <w:rsid w:val="00BB7F07"/>
    <w:pPr>
      <w:spacing w:after="0" w:line="240" w:lineRule="auto"/>
    </w:pPr>
    <w:rPr>
      <w:rFonts w:ascii="Tahoma" w:hAnsi="Tahoma" w:cs="Tahoma"/>
      <w:sz w:val="16"/>
      <w:szCs w:val="16"/>
    </w:rPr>
  </w:style>
  <w:style w:type="character" w:customStyle="1" w:styleId="aff2">
    <w:name w:val="Текст выноски Знак"/>
    <w:basedOn w:val="a1"/>
    <w:link w:val="aff1"/>
    <w:semiHidden/>
    <w:rsid w:val="00BB7F07"/>
    <w:rPr>
      <w:rFonts w:ascii="Tahoma" w:hAnsi="Tahoma" w:cs="Tahoma"/>
      <w:sz w:val="16"/>
      <w:szCs w:val="16"/>
    </w:rPr>
  </w:style>
  <w:style w:type="character" w:customStyle="1" w:styleId="aff3">
    <w:name w:val="Без интервала Знак"/>
    <w:link w:val="aff4"/>
    <w:uiPriority w:val="1"/>
    <w:locked/>
    <w:rsid w:val="00BB7F07"/>
  </w:style>
  <w:style w:type="paragraph" w:styleId="aff4">
    <w:name w:val="No Spacing"/>
    <w:link w:val="aff3"/>
    <w:uiPriority w:val="1"/>
    <w:qFormat/>
    <w:rsid w:val="00BB7F07"/>
    <w:pPr>
      <w:spacing w:after="0" w:line="240" w:lineRule="auto"/>
    </w:pPr>
  </w:style>
  <w:style w:type="paragraph" w:styleId="aff5">
    <w:name w:val="Revision"/>
    <w:uiPriority w:val="99"/>
    <w:semiHidden/>
    <w:rsid w:val="00BB7F07"/>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BB7F07"/>
    <w:rPr>
      <w:rFonts w:ascii="Calibri" w:eastAsia="Times New Roman" w:hAnsi="Calibri" w:cs="Times New Roman"/>
    </w:rPr>
  </w:style>
  <w:style w:type="paragraph" w:styleId="aff7">
    <w:name w:val="List Paragraph"/>
    <w:basedOn w:val="a0"/>
    <w:link w:val="aff6"/>
    <w:uiPriority w:val="34"/>
    <w:qFormat/>
    <w:rsid w:val="00BB7F07"/>
    <w:pPr>
      <w:ind w:left="720"/>
      <w:contextualSpacing/>
    </w:pPr>
    <w:rPr>
      <w:rFonts w:ascii="Calibri" w:eastAsia="Times New Roman" w:hAnsi="Calibri" w:cs="Times New Roman"/>
    </w:rPr>
  </w:style>
  <w:style w:type="paragraph" w:customStyle="1" w:styleId="140">
    <w:name w:val="140"/>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B7F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BB7F07"/>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BB7F07"/>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uiPriority w:val="99"/>
    <w:rsid w:val="00BB7F07"/>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BB7F07"/>
    <w:pPr>
      <w:ind w:left="720"/>
      <w:contextualSpacing/>
    </w:pPr>
    <w:rPr>
      <w:rFonts w:ascii="Calibri" w:eastAsia="Times New Roman" w:hAnsi="Calibri" w:cs="Times New Roman"/>
      <w:lang w:eastAsia="en-US"/>
    </w:rPr>
  </w:style>
  <w:style w:type="paragraph" w:customStyle="1" w:styleId="BlockQuotation">
    <w:name w:val="Block Quotation"/>
    <w:basedOn w:val="a0"/>
    <w:rsid w:val="00BB7F07"/>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BB7F07"/>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BB7F07"/>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BB7F07"/>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BB7F07"/>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BB7F07"/>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BB7F07"/>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BB7F0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BB7F07"/>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BB7F07"/>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rsid w:val="00BB7F07"/>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BB7F07"/>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BB7F07"/>
    <w:rPr>
      <w:rFonts w:ascii="Courier New" w:eastAsia="Calibri" w:hAnsi="Courier New" w:cs="Courier New"/>
      <w:sz w:val="20"/>
      <w:szCs w:val="20"/>
    </w:rPr>
  </w:style>
  <w:style w:type="paragraph" w:customStyle="1" w:styleId="ConsPlusNonformat0">
    <w:name w:val="ConsPlusNonformat"/>
    <w:link w:val="ConsPlusNonformat"/>
    <w:rsid w:val="00BB7F07"/>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BB7F07"/>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B7F07"/>
    <w:rPr>
      <w:b/>
      <w:bCs/>
      <w:sz w:val="39"/>
      <w:szCs w:val="39"/>
      <w:shd w:val="clear" w:color="auto" w:fill="FFFFFF"/>
    </w:rPr>
  </w:style>
  <w:style w:type="paragraph" w:customStyle="1" w:styleId="42">
    <w:name w:val="Основной текст (4)"/>
    <w:basedOn w:val="a0"/>
    <w:link w:val="41"/>
    <w:rsid w:val="00BB7F07"/>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BB7F07"/>
    <w:rPr>
      <w:b/>
      <w:bCs/>
      <w:sz w:val="72"/>
      <w:szCs w:val="72"/>
      <w:shd w:val="clear" w:color="auto" w:fill="FFFFFF"/>
    </w:rPr>
  </w:style>
  <w:style w:type="paragraph" w:customStyle="1" w:styleId="1a">
    <w:name w:val="Заголовок №1"/>
    <w:basedOn w:val="a0"/>
    <w:link w:val="19"/>
    <w:rsid w:val="00BB7F07"/>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BB7F07"/>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BB7F07"/>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BB7F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BB7F0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BB7F07"/>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BB7F07"/>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B7F07"/>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B7F07"/>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B7F07"/>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BB7F07"/>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B7F07"/>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BB7F07"/>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BB7F07"/>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BB7F07"/>
    <w:pPr>
      <w:suppressLineNumbers/>
    </w:pPr>
  </w:style>
  <w:style w:type="paragraph" w:customStyle="1" w:styleId="affb">
    <w:name w:val="Внимание"/>
    <w:basedOn w:val="a0"/>
    <w:next w:val="a0"/>
    <w:rsid w:val="00BB7F07"/>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BB7F07"/>
  </w:style>
  <w:style w:type="paragraph" w:customStyle="1" w:styleId="affd">
    <w:name w:val="Внимание: недобросовестность!"/>
    <w:basedOn w:val="affb"/>
    <w:next w:val="a0"/>
    <w:rsid w:val="00BB7F07"/>
  </w:style>
  <w:style w:type="paragraph" w:customStyle="1" w:styleId="affe">
    <w:name w:val="Дочерний элемент списка"/>
    <w:basedOn w:val="a0"/>
    <w:next w:val="a0"/>
    <w:rsid w:val="00BB7F07"/>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BB7F07"/>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BB7F07"/>
  </w:style>
  <w:style w:type="paragraph" w:customStyle="1" w:styleId="afff1">
    <w:name w:val="Заголовок группы контролов"/>
    <w:basedOn w:val="a0"/>
    <w:next w:val="a0"/>
    <w:rsid w:val="00BB7F07"/>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BB7F07"/>
    <w:pPr>
      <w:keepNext w:val="0"/>
      <w:widowControl w:val="0"/>
      <w:shd w:val="clear" w:color="auto" w:fill="FFFFFF"/>
      <w:overflowPunct/>
      <w:spacing w:after="108"/>
      <w:jc w:val="center"/>
      <w:outlineLvl w:val="9"/>
    </w:pPr>
    <w:rPr>
      <w:rFonts w:ascii="Cambria" w:hAnsi="Cambria"/>
      <w:kern w:val="32"/>
      <w:sz w:val="18"/>
      <w:szCs w:val="18"/>
    </w:rPr>
  </w:style>
  <w:style w:type="paragraph" w:customStyle="1" w:styleId="afff3">
    <w:name w:val="Заголовок распахивающейся части диалога"/>
    <w:basedOn w:val="a0"/>
    <w:next w:val="a0"/>
    <w:rsid w:val="00BB7F07"/>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BB7F0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BB7F07"/>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BB7F07"/>
  </w:style>
  <w:style w:type="paragraph" w:customStyle="1" w:styleId="afff7">
    <w:name w:val="Интерактивный заголовок"/>
    <w:basedOn w:val="afff0"/>
    <w:next w:val="a0"/>
    <w:rsid w:val="00BB7F07"/>
  </w:style>
  <w:style w:type="paragraph" w:customStyle="1" w:styleId="afff8">
    <w:name w:val="Текст информации об изменениях"/>
    <w:basedOn w:val="a0"/>
    <w:next w:val="a0"/>
    <w:rsid w:val="00BB7F07"/>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BB7F07"/>
  </w:style>
  <w:style w:type="paragraph" w:customStyle="1" w:styleId="afffa">
    <w:name w:val="Текст (справка)"/>
    <w:basedOn w:val="a0"/>
    <w:next w:val="a0"/>
    <w:rsid w:val="00BB7F0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BB7F07"/>
  </w:style>
  <w:style w:type="paragraph" w:customStyle="1" w:styleId="afffc">
    <w:name w:val="Информация об изменениях документа"/>
    <w:basedOn w:val="afffb"/>
    <w:next w:val="a0"/>
    <w:rsid w:val="00BB7F07"/>
  </w:style>
  <w:style w:type="paragraph" w:customStyle="1" w:styleId="afffd">
    <w:name w:val="Текст (лев. подпись)"/>
    <w:basedOn w:val="a0"/>
    <w:next w:val="a0"/>
    <w:rsid w:val="00BB7F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BB7F07"/>
  </w:style>
  <w:style w:type="paragraph" w:customStyle="1" w:styleId="affff">
    <w:name w:val="Текст (прав. подпись)"/>
    <w:basedOn w:val="a0"/>
    <w:next w:val="a0"/>
    <w:rsid w:val="00BB7F07"/>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BB7F07"/>
  </w:style>
  <w:style w:type="paragraph" w:customStyle="1" w:styleId="affff1">
    <w:name w:val="Комментарий пользователя"/>
    <w:basedOn w:val="afffb"/>
    <w:next w:val="a0"/>
    <w:rsid w:val="00BB7F07"/>
  </w:style>
  <w:style w:type="paragraph" w:customStyle="1" w:styleId="affff2">
    <w:name w:val="Куда обратиться?"/>
    <w:basedOn w:val="affb"/>
    <w:next w:val="a0"/>
    <w:rsid w:val="00BB7F07"/>
  </w:style>
  <w:style w:type="paragraph" w:customStyle="1" w:styleId="affff3">
    <w:name w:val="Моноширинный"/>
    <w:basedOn w:val="a0"/>
    <w:next w:val="a0"/>
    <w:rsid w:val="00BB7F0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BB7F07"/>
    <w:pPr>
      <w:ind w:firstLine="118"/>
    </w:pPr>
  </w:style>
  <w:style w:type="paragraph" w:customStyle="1" w:styleId="affff5">
    <w:name w:val="Оглавление"/>
    <w:basedOn w:val="aff8"/>
    <w:next w:val="a0"/>
    <w:rsid w:val="00BB7F07"/>
    <w:pPr>
      <w:jc w:val="left"/>
    </w:pPr>
  </w:style>
  <w:style w:type="paragraph" w:customStyle="1" w:styleId="affff6">
    <w:name w:val="Переменная часть"/>
    <w:basedOn w:val="afff"/>
    <w:next w:val="a0"/>
    <w:rsid w:val="00BB7F07"/>
  </w:style>
  <w:style w:type="paragraph" w:customStyle="1" w:styleId="affff7">
    <w:name w:val="Подвал для информации об изменениях"/>
    <w:basedOn w:val="13"/>
    <w:next w:val="a0"/>
    <w:rsid w:val="00BB7F07"/>
    <w:pPr>
      <w:keepNext w:val="0"/>
      <w:widowControl w:val="0"/>
      <w:overflowPunct/>
      <w:spacing w:before="108" w:after="108"/>
      <w:jc w:val="center"/>
      <w:outlineLvl w:val="9"/>
    </w:pPr>
    <w:rPr>
      <w:rFonts w:ascii="Cambria" w:hAnsi="Cambria"/>
      <w:kern w:val="32"/>
      <w:sz w:val="18"/>
      <w:szCs w:val="18"/>
    </w:rPr>
  </w:style>
  <w:style w:type="paragraph" w:customStyle="1" w:styleId="affff8">
    <w:name w:val="Подзаголовок для информации об изменениях"/>
    <w:basedOn w:val="afff8"/>
    <w:next w:val="a0"/>
    <w:rsid w:val="00BB7F07"/>
  </w:style>
  <w:style w:type="paragraph" w:customStyle="1" w:styleId="affff9">
    <w:name w:val="Подчёркнуный текст"/>
    <w:basedOn w:val="a0"/>
    <w:next w:val="a0"/>
    <w:rsid w:val="00BB7F0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BB7F07"/>
  </w:style>
  <w:style w:type="paragraph" w:customStyle="1" w:styleId="affffb">
    <w:name w:val="Пример."/>
    <w:basedOn w:val="affb"/>
    <w:next w:val="a0"/>
    <w:rsid w:val="00BB7F07"/>
  </w:style>
  <w:style w:type="paragraph" w:customStyle="1" w:styleId="affffc">
    <w:name w:val="Примечание."/>
    <w:basedOn w:val="affb"/>
    <w:next w:val="a0"/>
    <w:rsid w:val="00BB7F07"/>
  </w:style>
  <w:style w:type="paragraph" w:customStyle="1" w:styleId="affffd">
    <w:name w:val="Словарная статья"/>
    <w:basedOn w:val="a0"/>
    <w:next w:val="a0"/>
    <w:rsid w:val="00BB7F07"/>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BB7F0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BB7F07"/>
  </w:style>
  <w:style w:type="paragraph" w:customStyle="1" w:styleId="afffff0">
    <w:name w:val="Текст ЭР (см. также)"/>
    <w:basedOn w:val="a0"/>
    <w:next w:val="a0"/>
    <w:rsid w:val="00BB7F07"/>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BB7F0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BB7F07"/>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BB7F07"/>
  </w:style>
  <w:style w:type="paragraph" w:customStyle="1" w:styleId="-">
    <w:name w:val="ЭР-содержание (правое окно)"/>
    <w:basedOn w:val="a0"/>
    <w:next w:val="a0"/>
    <w:rsid w:val="00BB7F07"/>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BB7F07"/>
    <w:rPr>
      <w:shd w:val="clear" w:color="auto" w:fill="FFFFFF"/>
    </w:rPr>
  </w:style>
  <w:style w:type="paragraph" w:customStyle="1" w:styleId="35">
    <w:name w:val="Основной текст3"/>
    <w:basedOn w:val="a0"/>
    <w:link w:val="afffff4"/>
    <w:rsid w:val="00BB7F07"/>
    <w:pPr>
      <w:widowControl w:val="0"/>
      <w:shd w:val="clear" w:color="auto" w:fill="FFFFFF"/>
      <w:spacing w:before="900" w:after="900" w:line="0" w:lineRule="atLeast"/>
    </w:pPr>
  </w:style>
  <w:style w:type="paragraph" w:customStyle="1" w:styleId="ConsTitle">
    <w:name w:val="ConsTitle"/>
    <w:rsid w:val="00BB7F07"/>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BB7F07"/>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BB7F07"/>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BB7F07"/>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BB7F07"/>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BB7F07"/>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BB7F0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BB7F07"/>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BB7F07"/>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BB7F07"/>
    <w:pPr>
      <w:spacing w:after="0" w:line="240" w:lineRule="auto"/>
    </w:pPr>
    <w:rPr>
      <w:rFonts w:ascii="Calibri" w:eastAsia="Times New Roman" w:hAnsi="Calibri" w:cs="Times New Roman"/>
      <w:lang w:eastAsia="en-US"/>
    </w:rPr>
  </w:style>
  <w:style w:type="paragraph" w:customStyle="1" w:styleId="45">
    <w:name w:val="Абзац списка4"/>
    <w:basedOn w:val="a0"/>
    <w:rsid w:val="00BB7F07"/>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ff1"/>
    <w:semiHidden/>
    <w:rsid w:val="00BB7F07"/>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e"/>
    <w:uiPriority w:val="99"/>
    <w:rsid w:val="00BB7F07"/>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B7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BB7F07"/>
    <w:rPr>
      <w:b/>
      <w:bCs/>
      <w:sz w:val="23"/>
      <w:szCs w:val="23"/>
      <w:shd w:val="clear" w:color="auto" w:fill="FFFFFF"/>
    </w:rPr>
  </w:style>
  <w:style w:type="paragraph" w:customStyle="1" w:styleId="2a">
    <w:name w:val="Основной текст (2)"/>
    <w:basedOn w:val="a0"/>
    <w:link w:val="29"/>
    <w:rsid w:val="00BB7F07"/>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BB7F07"/>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BB7F07"/>
    <w:rPr>
      <w:b/>
      <w:bCs/>
      <w:sz w:val="23"/>
      <w:szCs w:val="23"/>
      <w:shd w:val="clear" w:color="auto" w:fill="FFFFFF"/>
    </w:rPr>
  </w:style>
  <w:style w:type="paragraph" w:customStyle="1" w:styleId="2c">
    <w:name w:val="Заголовок №2"/>
    <w:basedOn w:val="a0"/>
    <w:link w:val="2b"/>
    <w:rsid w:val="00BB7F07"/>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BB7F07"/>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BB7F07"/>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BB7F0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BB7F07"/>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BB7F07"/>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B7F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BB7F07"/>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BB7F07"/>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BB7F07"/>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BB7F07"/>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BB7F07"/>
    <w:pPr>
      <w:widowControl w:val="0"/>
      <w:snapToGrid w:val="0"/>
      <w:spacing w:after="0" w:line="240" w:lineRule="auto"/>
    </w:pPr>
    <w:rPr>
      <w:rFonts w:ascii="Times New Roman" w:eastAsia="Times New Roman" w:hAnsi="Times New Roman" w:cs="Times New Roman"/>
      <w:sz w:val="28"/>
      <w:szCs w:val="20"/>
    </w:rPr>
  </w:style>
  <w:style w:type="paragraph" w:customStyle="1" w:styleId="ConsNonformat">
    <w:name w:val="ConsNonformat"/>
    <w:rsid w:val="00BB7F07"/>
    <w:pPr>
      <w:widowControl w:val="0"/>
      <w:autoSpaceDE w:val="0"/>
      <w:autoSpaceDN w:val="0"/>
      <w:spacing w:after="0" w:line="240" w:lineRule="auto"/>
      <w:ind w:right="19772"/>
    </w:pPr>
    <w:rPr>
      <w:rFonts w:ascii="Courier New" w:eastAsia="Times New Roman" w:hAnsi="Courier New" w:cs="Courier New"/>
      <w:sz w:val="16"/>
      <w:szCs w:val="16"/>
    </w:rPr>
  </w:style>
  <w:style w:type="paragraph" w:customStyle="1" w:styleId="ConsPlusNormal1">
    <w:name w:val="ConsPlusNormal Знак"/>
    <w:rsid w:val="00BB7F0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BB7F07"/>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BB7F07"/>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BB7F07"/>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BB7F07"/>
    <w:rPr>
      <w:spacing w:val="4"/>
      <w:sz w:val="14"/>
      <w:szCs w:val="14"/>
      <w:shd w:val="clear" w:color="auto" w:fill="FFFFFF"/>
    </w:rPr>
  </w:style>
  <w:style w:type="paragraph" w:customStyle="1" w:styleId="39">
    <w:name w:val="Основной текст (3)"/>
    <w:basedOn w:val="a0"/>
    <w:link w:val="38"/>
    <w:rsid w:val="00BB7F07"/>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BB7F07"/>
    <w:rPr>
      <w:b/>
      <w:bCs/>
      <w:spacing w:val="-2"/>
      <w:sz w:val="15"/>
      <w:szCs w:val="15"/>
      <w:shd w:val="clear" w:color="auto" w:fill="FFFFFF"/>
    </w:rPr>
  </w:style>
  <w:style w:type="paragraph" w:customStyle="1" w:styleId="2e">
    <w:name w:val="Подпись к таблице (2)"/>
    <w:basedOn w:val="a0"/>
    <w:link w:val="2d"/>
    <w:rsid w:val="00BB7F07"/>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BB7F07"/>
    <w:rPr>
      <w:b/>
      <w:bCs/>
      <w:sz w:val="23"/>
      <w:szCs w:val="23"/>
      <w:shd w:val="clear" w:color="auto" w:fill="FFFFFF"/>
    </w:rPr>
  </w:style>
  <w:style w:type="paragraph" w:customStyle="1" w:styleId="1f0">
    <w:name w:val="Подпись к таблице1"/>
    <w:basedOn w:val="a0"/>
    <w:link w:val="afffffc"/>
    <w:rsid w:val="00BB7F07"/>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BB7F07"/>
    <w:rPr>
      <w:b/>
      <w:bCs/>
      <w:sz w:val="21"/>
      <w:szCs w:val="21"/>
      <w:shd w:val="clear" w:color="auto" w:fill="FFFFFF"/>
    </w:rPr>
  </w:style>
  <w:style w:type="paragraph" w:customStyle="1" w:styleId="53">
    <w:name w:val="Основной текст (5)"/>
    <w:basedOn w:val="a0"/>
    <w:link w:val="52"/>
    <w:rsid w:val="00BB7F07"/>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BB7F07"/>
    <w:rPr>
      <w:sz w:val="10"/>
      <w:szCs w:val="10"/>
      <w:shd w:val="clear" w:color="auto" w:fill="FFFFFF"/>
    </w:rPr>
  </w:style>
  <w:style w:type="paragraph" w:customStyle="1" w:styleId="62">
    <w:name w:val="Основной текст (6)"/>
    <w:basedOn w:val="a0"/>
    <w:link w:val="61"/>
    <w:rsid w:val="00BB7F07"/>
    <w:pPr>
      <w:widowControl w:val="0"/>
      <w:shd w:val="clear" w:color="auto" w:fill="FFFFFF"/>
      <w:spacing w:before="120" w:after="120" w:line="240" w:lineRule="atLeast"/>
    </w:pPr>
    <w:rPr>
      <w:sz w:val="10"/>
      <w:szCs w:val="10"/>
    </w:rPr>
  </w:style>
  <w:style w:type="paragraph" w:customStyle="1" w:styleId="Style3">
    <w:name w:val="Style3"/>
    <w:basedOn w:val="Standard"/>
    <w:rsid w:val="00BB7F07"/>
    <w:pPr>
      <w:autoSpaceDE w:val="0"/>
      <w:autoSpaceDN/>
      <w:jc w:val="center"/>
    </w:pPr>
    <w:rPr>
      <w:rFonts w:eastAsia="Arial"/>
      <w:kern w:val="2"/>
      <w:lang w:eastAsia="ar-SA"/>
    </w:rPr>
  </w:style>
  <w:style w:type="character" w:customStyle="1" w:styleId="2f">
    <w:name w:val="Стиль2 Знак"/>
    <w:link w:val="2f0"/>
    <w:locked/>
    <w:rsid w:val="00BB7F07"/>
    <w:rPr>
      <w:rFonts w:ascii="Arial" w:hAnsi="Arial" w:cs="Arial"/>
      <w:sz w:val="24"/>
      <w:szCs w:val="24"/>
    </w:rPr>
  </w:style>
  <w:style w:type="paragraph" w:customStyle="1" w:styleId="2f0">
    <w:name w:val="Стиль2"/>
    <w:basedOn w:val="ConsPlusNormal"/>
    <w:link w:val="2f"/>
    <w:qFormat/>
    <w:rsid w:val="00BB7F07"/>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BB7F07"/>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BB7F07"/>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BB7F07"/>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BB7F07"/>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B7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BB7F07"/>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BB7F0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BB7F07"/>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BB7F07"/>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B7F07"/>
    <w:rPr>
      <w:shd w:val="clear" w:color="auto" w:fill="FFFFFF"/>
    </w:rPr>
  </w:style>
  <w:style w:type="paragraph" w:customStyle="1" w:styleId="121">
    <w:name w:val="Основной текст (12)"/>
    <w:basedOn w:val="a0"/>
    <w:link w:val="120"/>
    <w:rsid w:val="00BB7F07"/>
    <w:pPr>
      <w:widowControl w:val="0"/>
      <w:shd w:val="clear" w:color="auto" w:fill="FFFFFF"/>
      <w:spacing w:before="120" w:after="540" w:line="240" w:lineRule="atLeast"/>
      <w:jc w:val="right"/>
    </w:pPr>
  </w:style>
  <w:style w:type="character" w:customStyle="1" w:styleId="130">
    <w:name w:val="Основной текст (13)_"/>
    <w:link w:val="131"/>
    <w:locked/>
    <w:rsid w:val="00BB7F07"/>
    <w:rPr>
      <w:sz w:val="18"/>
      <w:szCs w:val="18"/>
      <w:shd w:val="clear" w:color="auto" w:fill="FFFFFF"/>
    </w:rPr>
  </w:style>
  <w:style w:type="paragraph" w:customStyle="1" w:styleId="131">
    <w:name w:val="Основной текст (13)"/>
    <w:basedOn w:val="a0"/>
    <w:link w:val="130"/>
    <w:rsid w:val="00BB7F07"/>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B7F07"/>
    <w:rPr>
      <w:b/>
      <w:bCs/>
      <w:sz w:val="17"/>
      <w:szCs w:val="17"/>
      <w:shd w:val="clear" w:color="auto" w:fill="FFFFFF"/>
    </w:rPr>
  </w:style>
  <w:style w:type="paragraph" w:customStyle="1" w:styleId="142">
    <w:name w:val="Основной текст (14)"/>
    <w:basedOn w:val="a0"/>
    <w:link w:val="141"/>
    <w:rsid w:val="00BB7F07"/>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B7F07"/>
    <w:rPr>
      <w:b/>
      <w:bCs/>
      <w:sz w:val="17"/>
      <w:szCs w:val="17"/>
      <w:shd w:val="clear" w:color="auto" w:fill="FFFFFF"/>
    </w:rPr>
  </w:style>
  <w:style w:type="paragraph" w:customStyle="1" w:styleId="151">
    <w:name w:val="Основной текст (15)"/>
    <w:basedOn w:val="a0"/>
    <w:link w:val="150"/>
    <w:rsid w:val="00BB7F07"/>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B7F07"/>
    <w:rPr>
      <w:b/>
      <w:bCs/>
      <w:sz w:val="21"/>
      <w:szCs w:val="21"/>
      <w:shd w:val="clear" w:color="auto" w:fill="FFFFFF"/>
    </w:rPr>
  </w:style>
  <w:style w:type="paragraph" w:customStyle="1" w:styleId="161">
    <w:name w:val="Основной текст (16)"/>
    <w:basedOn w:val="a0"/>
    <w:link w:val="160"/>
    <w:rsid w:val="00BB7F07"/>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BB7F07"/>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BB7F07"/>
    <w:pPr>
      <w:spacing w:after="0" w:line="240" w:lineRule="auto"/>
    </w:pPr>
    <w:rPr>
      <w:rFonts w:ascii="Calibri" w:eastAsia="Calibri" w:hAnsi="Calibri" w:cs="Times New Roman"/>
      <w:lang w:eastAsia="en-US"/>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BB7F07"/>
    <w:rPr>
      <w:vertAlign w:val="superscript"/>
    </w:rPr>
  </w:style>
  <w:style w:type="character" w:styleId="afffffe">
    <w:name w:val="annotation reference"/>
    <w:semiHidden/>
    <w:unhideWhenUsed/>
    <w:rsid w:val="00BB7F07"/>
    <w:rPr>
      <w:rFonts w:ascii="Times New Roman" w:hAnsi="Times New Roman" w:cs="Times New Roman" w:hint="default"/>
      <w:sz w:val="16"/>
      <w:szCs w:val="16"/>
    </w:rPr>
  </w:style>
  <w:style w:type="character" w:customStyle="1" w:styleId="1f1">
    <w:name w:val="Верхний колонтитул Знак1"/>
    <w:basedOn w:val="a1"/>
    <w:locked/>
    <w:rsid w:val="00BB7F07"/>
    <w:rPr>
      <w:rFonts w:ascii="Calibri" w:eastAsia="Calibri" w:hAnsi="Calibri" w:cs="Calibri" w:hint="default"/>
      <w:sz w:val="22"/>
      <w:szCs w:val="22"/>
    </w:rPr>
  </w:style>
  <w:style w:type="character" w:customStyle="1" w:styleId="FontStyle19">
    <w:name w:val="Font Style19"/>
    <w:basedOn w:val="a1"/>
    <w:uiPriority w:val="99"/>
    <w:rsid w:val="00BB7F07"/>
    <w:rPr>
      <w:rFonts w:ascii="Times New Roman" w:hAnsi="Times New Roman" w:cs="Times New Roman" w:hint="default"/>
      <w:b/>
      <w:bCs/>
      <w:color w:val="000000"/>
      <w:sz w:val="22"/>
      <w:szCs w:val="22"/>
    </w:rPr>
  </w:style>
  <w:style w:type="character" w:customStyle="1" w:styleId="FontStyle20">
    <w:name w:val="Font Style20"/>
    <w:basedOn w:val="a1"/>
    <w:uiPriority w:val="99"/>
    <w:rsid w:val="00BB7F07"/>
    <w:rPr>
      <w:rFonts w:ascii="Times New Roman" w:hAnsi="Times New Roman" w:cs="Times New Roman" w:hint="default"/>
      <w:color w:val="000000"/>
      <w:sz w:val="22"/>
      <w:szCs w:val="22"/>
    </w:rPr>
  </w:style>
  <w:style w:type="character" w:customStyle="1" w:styleId="FontStyle18">
    <w:name w:val="Font Style18"/>
    <w:rsid w:val="00BB7F07"/>
    <w:rPr>
      <w:rFonts w:ascii="Times New Roman" w:hAnsi="Times New Roman" w:cs="Times New Roman" w:hint="default"/>
      <w:b/>
      <w:bCs/>
      <w:sz w:val="26"/>
      <w:szCs w:val="26"/>
    </w:rPr>
  </w:style>
  <w:style w:type="character" w:customStyle="1" w:styleId="affffff">
    <w:name w:val="Гипертекстовая ссылка"/>
    <w:basedOn w:val="a1"/>
    <w:rsid w:val="00BB7F07"/>
    <w:rPr>
      <w:color w:val="106BBE"/>
    </w:rPr>
  </w:style>
  <w:style w:type="character" w:customStyle="1" w:styleId="FontStyle13">
    <w:name w:val="Font Style13"/>
    <w:rsid w:val="00BB7F07"/>
    <w:rPr>
      <w:rFonts w:ascii="Times New Roman" w:hAnsi="Times New Roman" w:cs="Times New Roman" w:hint="default"/>
      <w:sz w:val="26"/>
    </w:rPr>
  </w:style>
  <w:style w:type="character" w:customStyle="1" w:styleId="affffff0">
    <w:name w:val="Цветовое выделение"/>
    <w:uiPriority w:val="99"/>
    <w:rsid w:val="00BB7F07"/>
    <w:rPr>
      <w:b/>
      <w:bCs w:val="0"/>
      <w:color w:val="26282F"/>
    </w:rPr>
  </w:style>
  <w:style w:type="character" w:customStyle="1" w:styleId="affffff1">
    <w:name w:val="Активная гипертекстовая ссылка"/>
    <w:rsid w:val="00BB7F07"/>
    <w:rPr>
      <w:rFonts w:ascii="Times New Roman" w:hAnsi="Times New Roman" w:cs="Times New Roman" w:hint="default"/>
      <w:b/>
      <w:bCs w:val="0"/>
      <w:color w:val="106BBE"/>
      <w:u w:val="single"/>
    </w:rPr>
  </w:style>
  <w:style w:type="character" w:customStyle="1" w:styleId="affffff2">
    <w:name w:val="Выделение для Базового Поиска"/>
    <w:rsid w:val="00BB7F07"/>
    <w:rPr>
      <w:rFonts w:ascii="Times New Roman" w:hAnsi="Times New Roman" w:cs="Times New Roman" w:hint="default"/>
      <w:b/>
      <w:bCs/>
      <w:color w:val="0058A9"/>
    </w:rPr>
  </w:style>
  <w:style w:type="character" w:customStyle="1" w:styleId="affffff3">
    <w:name w:val="Выделение для Базового Поиска (курсив)"/>
    <w:rsid w:val="00BB7F07"/>
    <w:rPr>
      <w:rFonts w:ascii="Times New Roman" w:hAnsi="Times New Roman" w:cs="Times New Roman" w:hint="default"/>
      <w:b/>
      <w:bCs/>
      <w:i/>
      <w:iCs/>
      <w:color w:val="0058A9"/>
    </w:rPr>
  </w:style>
  <w:style w:type="character" w:customStyle="1" w:styleId="affffff4">
    <w:name w:val="Заголовок своего сообщения"/>
    <w:rsid w:val="00BB7F07"/>
    <w:rPr>
      <w:rFonts w:ascii="Times New Roman" w:hAnsi="Times New Roman" w:cs="Times New Roman" w:hint="default"/>
      <w:b/>
      <w:bCs/>
      <w:color w:val="26282F"/>
    </w:rPr>
  </w:style>
  <w:style w:type="character" w:customStyle="1" w:styleId="affffff5">
    <w:name w:val="Заголовок чужого сообщения"/>
    <w:rsid w:val="00BB7F07"/>
    <w:rPr>
      <w:rFonts w:ascii="Times New Roman" w:hAnsi="Times New Roman" w:cs="Times New Roman" w:hint="default"/>
      <w:b/>
      <w:bCs/>
      <w:color w:val="FF0000"/>
    </w:rPr>
  </w:style>
  <w:style w:type="character" w:customStyle="1" w:styleId="affffff6">
    <w:name w:val="Найденные слова"/>
    <w:rsid w:val="00BB7F07"/>
    <w:rPr>
      <w:rFonts w:ascii="Times New Roman" w:hAnsi="Times New Roman" w:cs="Times New Roman" w:hint="default"/>
      <w:b/>
      <w:bCs w:val="0"/>
      <w:color w:val="26282F"/>
      <w:shd w:val="clear" w:color="auto" w:fill="FFF580"/>
    </w:rPr>
  </w:style>
  <w:style w:type="character" w:customStyle="1" w:styleId="affffff7">
    <w:name w:val="Не вступил в силу"/>
    <w:rsid w:val="00BB7F07"/>
    <w:rPr>
      <w:rFonts w:ascii="Times New Roman" w:hAnsi="Times New Roman" w:cs="Times New Roman" w:hint="default"/>
      <w:b/>
      <w:bCs w:val="0"/>
      <w:color w:val="000000"/>
      <w:shd w:val="clear" w:color="auto" w:fill="D8EDE8"/>
    </w:rPr>
  </w:style>
  <w:style w:type="character" w:customStyle="1" w:styleId="affffff8">
    <w:name w:val="Опечатки"/>
    <w:rsid w:val="00BB7F07"/>
    <w:rPr>
      <w:color w:val="FF0000"/>
    </w:rPr>
  </w:style>
  <w:style w:type="character" w:customStyle="1" w:styleId="affffff9">
    <w:name w:val="Продолжение ссылки"/>
    <w:basedOn w:val="affffff"/>
    <w:rsid w:val="00BB7F07"/>
    <w:rPr>
      <w:rFonts w:ascii="Times New Roman" w:hAnsi="Times New Roman" w:cs="Times New Roman" w:hint="default"/>
      <w:b/>
      <w:bCs w:val="0"/>
      <w:color w:val="106BBE"/>
    </w:rPr>
  </w:style>
  <w:style w:type="character" w:customStyle="1" w:styleId="affffffa">
    <w:name w:val="Сравнение редакций"/>
    <w:rsid w:val="00BB7F07"/>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BB7F07"/>
    <w:rPr>
      <w:color w:val="000000"/>
      <w:shd w:val="clear" w:color="auto" w:fill="C1D7FF"/>
    </w:rPr>
  </w:style>
  <w:style w:type="character" w:customStyle="1" w:styleId="affffffc">
    <w:name w:val="Сравнение редакций. Удаленный фрагмент"/>
    <w:rsid w:val="00BB7F07"/>
    <w:rPr>
      <w:color w:val="000000"/>
      <w:shd w:val="clear" w:color="auto" w:fill="C4C413"/>
    </w:rPr>
  </w:style>
  <w:style w:type="character" w:customStyle="1" w:styleId="affffffd">
    <w:name w:val="Утратил силу"/>
    <w:rsid w:val="00BB7F07"/>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BB7F07"/>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BB7F0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B7F07"/>
    <w:rPr>
      <w:rFonts w:ascii="Arial" w:hAnsi="Arial" w:cs="Arial" w:hint="default"/>
      <w:sz w:val="18"/>
      <w:szCs w:val="18"/>
    </w:rPr>
  </w:style>
  <w:style w:type="character" w:customStyle="1" w:styleId="FontStyle24">
    <w:name w:val="Font Style24"/>
    <w:basedOn w:val="a1"/>
    <w:rsid w:val="00BB7F07"/>
    <w:rPr>
      <w:rFonts w:ascii="Times New Roman" w:hAnsi="Times New Roman" w:cs="Times New Roman" w:hint="default"/>
      <w:color w:val="000000"/>
      <w:sz w:val="26"/>
      <w:szCs w:val="26"/>
    </w:rPr>
  </w:style>
  <w:style w:type="character" w:customStyle="1" w:styleId="1f2">
    <w:name w:val="Текст выноски Знак1"/>
    <w:basedOn w:val="a1"/>
    <w:locked/>
    <w:rsid w:val="00BB7F07"/>
    <w:rPr>
      <w:rFonts w:ascii="Tahoma" w:eastAsia="Times New Roman" w:hAnsi="Tahoma" w:cs="Tahoma" w:hint="default"/>
      <w:sz w:val="16"/>
      <w:szCs w:val="16"/>
      <w:lang w:eastAsia="en-US"/>
    </w:rPr>
  </w:style>
  <w:style w:type="character" w:customStyle="1" w:styleId="lastbreadcrumb">
    <w:name w:val="last_breadcrumb"/>
    <w:basedOn w:val="a1"/>
    <w:uiPriority w:val="99"/>
    <w:rsid w:val="00BB7F07"/>
    <w:rPr>
      <w:rFonts w:ascii="Times New Roman" w:hAnsi="Times New Roman" w:cs="Times New Roman" w:hint="default"/>
    </w:rPr>
  </w:style>
  <w:style w:type="character" w:customStyle="1" w:styleId="FontStyle53">
    <w:name w:val="Font Style53"/>
    <w:uiPriority w:val="99"/>
    <w:rsid w:val="00BB7F07"/>
    <w:rPr>
      <w:rFonts w:ascii="Times New Roman" w:hAnsi="Times New Roman" w:cs="Times New Roman" w:hint="default"/>
      <w:sz w:val="26"/>
      <w:szCs w:val="26"/>
    </w:rPr>
  </w:style>
  <w:style w:type="character" w:customStyle="1" w:styleId="affffffe">
    <w:name w:val="Основной текст + Полужирный"/>
    <w:aliases w:val="Курсив"/>
    <w:rsid w:val="00BB7F07"/>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BB7F07"/>
    <w:rPr>
      <w:rFonts w:ascii="Calibri" w:eastAsia="Times New Roman" w:hAnsi="Calibri" w:cs="Times New Roman" w:hint="default"/>
    </w:rPr>
  </w:style>
  <w:style w:type="character" w:customStyle="1" w:styleId="apple-converted-space">
    <w:name w:val="apple-converted-space"/>
    <w:basedOn w:val="a1"/>
    <w:rsid w:val="00BB7F07"/>
  </w:style>
  <w:style w:type="character" w:customStyle="1" w:styleId="BodyTextIndentChar">
    <w:name w:val="Body Text Indent Char"/>
    <w:locked/>
    <w:rsid w:val="00BB7F07"/>
    <w:rPr>
      <w:b/>
      <w:bCs w:val="0"/>
      <w:sz w:val="24"/>
      <w:lang w:eastAsia="ru-RU"/>
    </w:rPr>
  </w:style>
  <w:style w:type="character" w:customStyle="1" w:styleId="BodyTextIndentChar1">
    <w:name w:val="Body Text Indent Char1"/>
    <w:basedOn w:val="a1"/>
    <w:uiPriority w:val="99"/>
    <w:semiHidden/>
    <w:locked/>
    <w:rsid w:val="00BB7F07"/>
    <w:rPr>
      <w:rFonts w:ascii="Times New Roman" w:hAnsi="Times New Roman" w:cs="Times New Roman" w:hint="default"/>
      <w:sz w:val="20"/>
      <w:szCs w:val="20"/>
    </w:rPr>
  </w:style>
  <w:style w:type="character" w:customStyle="1" w:styleId="BodyTextIndent2Char">
    <w:name w:val="Body Text Indent 2 Char"/>
    <w:uiPriority w:val="99"/>
    <w:semiHidden/>
    <w:locked/>
    <w:rsid w:val="00BB7F07"/>
    <w:rPr>
      <w:sz w:val="24"/>
      <w:lang w:eastAsia="ru-RU"/>
    </w:rPr>
  </w:style>
  <w:style w:type="character" w:customStyle="1" w:styleId="BodyTextIndent2Char1">
    <w:name w:val="Body Text Indent 2 Char1"/>
    <w:basedOn w:val="a1"/>
    <w:uiPriority w:val="99"/>
    <w:semiHidden/>
    <w:locked/>
    <w:rsid w:val="00BB7F07"/>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BB7F07"/>
    <w:rPr>
      <w:rFonts w:ascii="Times New Roman" w:hAnsi="Times New Roman" w:cs="Times New Roman" w:hint="default"/>
      <w:sz w:val="2"/>
    </w:rPr>
  </w:style>
  <w:style w:type="character" w:customStyle="1" w:styleId="BalloonTextChar2">
    <w:name w:val="Balloon Text Char2"/>
    <w:basedOn w:val="a1"/>
    <w:uiPriority w:val="99"/>
    <w:semiHidden/>
    <w:locked/>
    <w:rsid w:val="00BB7F07"/>
    <w:rPr>
      <w:rFonts w:ascii="Tahoma" w:hAnsi="Tahoma" w:cs="Tahoma" w:hint="default"/>
      <w:sz w:val="16"/>
      <w:szCs w:val="16"/>
      <w:lang w:eastAsia="ru-RU"/>
    </w:rPr>
  </w:style>
  <w:style w:type="character" w:customStyle="1" w:styleId="afffffff">
    <w:name w:val="Основной текст + Не полужирный"/>
    <w:basedOn w:val="afffff4"/>
    <w:rsid w:val="00BB7F0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fff4"/>
    <w:rsid w:val="00BB7F0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fff4"/>
    <w:rsid w:val="00BB7F07"/>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1"/>
    <w:rsid w:val="00BB7F07"/>
    <w:rPr>
      <w:rFonts w:ascii="Times New Roman" w:hAnsi="Times New Roman" w:cs="Times New Roman" w:hint="default"/>
      <w:sz w:val="22"/>
      <w:szCs w:val="22"/>
    </w:rPr>
  </w:style>
  <w:style w:type="character" w:customStyle="1" w:styleId="spell">
    <w:name w:val="spell"/>
    <w:basedOn w:val="a1"/>
    <w:rsid w:val="00BB7F07"/>
  </w:style>
  <w:style w:type="character" w:customStyle="1" w:styleId="2f1">
    <w:name w:val="Основной текст (2) + Не полужирный"/>
    <w:basedOn w:val="29"/>
    <w:rsid w:val="00BB7F07"/>
    <w:rPr>
      <w:b/>
      <w:bCs/>
      <w:color w:val="000000"/>
      <w:spacing w:val="-5"/>
      <w:w w:val="100"/>
      <w:position w:val="0"/>
      <w:sz w:val="27"/>
      <w:szCs w:val="27"/>
      <w:shd w:val="clear" w:color="auto" w:fill="FFFFFF"/>
      <w:lang w:val="ru-RU"/>
    </w:rPr>
  </w:style>
  <w:style w:type="character" w:customStyle="1" w:styleId="HeaderChar">
    <w:name w:val="Header Char"/>
    <w:locked/>
    <w:rsid w:val="00BB7F07"/>
    <w:rPr>
      <w:lang w:val="ru-RU" w:eastAsia="ru-RU" w:bidi="ar-SA"/>
    </w:rPr>
  </w:style>
  <w:style w:type="character" w:customStyle="1" w:styleId="copyrighttext">
    <w:name w:val="copyrighttext"/>
    <w:basedOn w:val="a1"/>
    <w:rsid w:val="00BB7F07"/>
  </w:style>
  <w:style w:type="character" w:customStyle="1" w:styleId="afffffff0">
    <w:name w:val="Шрифт Жир"/>
    <w:basedOn w:val="a1"/>
    <w:rsid w:val="00BB7F07"/>
    <w:rPr>
      <w:b/>
      <w:bCs w:val="0"/>
    </w:rPr>
  </w:style>
  <w:style w:type="character" w:customStyle="1" w:styleId="afffffff1">
    <w:name w:val="Подпись к картинке_"/>
    <w:basedOn w:val="a1"/>
    <w:rsid w:val="00BB7F0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BB7F0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1"/>
    <w:rsid w:val="00BB7F07"/>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BB7F07"/>
    <w:rPr>
      <w:b/>
      <w:bCs/>
      <w:color w:val="000000"/>
      <w:spacing w:val="0"/>
      <w:w w:val="100"/>
      <w:position w:val="0"/>
      <w:sz w:val="23"/>
      <w:szCs w:val="23"/>
      <w:u w:val="single"/>
      <w:shd w:val="clear" w:color="auto" w:fill="FFFFFF"/>
      <w:lang w:val="ru-RU"/>
    </w:rPr>
  </w:style>
  <w:style w:type="character" w:customStyle="1" w:styleId="1110">
    <w:name w:val="Основной текст + 111"/>
    <w:aliases w:val="5 pt1,Основной текст + 101"/>
    <w:basedOn w:val="afffff4"/>
    <w:rsid w:val="00BB7F07"/>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BB7F07"/>
    <w:rPr>
      <w:rFonts w:ascii="Times New Roman" w:hAnsi="Times New Roman" w:cs="Times New Roman" w:hint="default"/>
      <w:sz w:val="26"/>
      <w:szCs w:val="26"/>
    </w:rPr>
  </w:style>
  <w:style w:type="character" w:customStyle="1" w:styleId="blk">
    <w:name w:val="blk"/>
    <w:basedOn w:val="a1"/>
    <w:rsid w:val="00BB7F07"/>
  </w:style>
  <w:style w:type="character" w:customStyle="1" w:styleId="f">
    <w:name w:val="f"/>
    <w:basedOn w:val="a1"/>
    <w:rsid w:val="00BB7F07"/>
  </w:style>
  <w:style w:type="character" w:customStyle="1" w:styleId="s10">
    <w:name w:val="s_10"/>
    <w:basedOn w:val="a1"/>
    <w:rsid w:val="00BB7F07"/>
  </w:style>
  <w:style w:type="character" w:customStyle="1" w:styleId="extended-textshort">
    <w:name w:val="extended-text__short"/>
    <w:basedOn w:val="a1"/>
    <w:rsid w:val="00BB7F07"/>
  </w:style>
  <w:style w:type="character" w:customStyle="1" w:styleId="132">
    <w:name w:val="Знак Знак13"/>
    <w:basedOn w:val="a1"/>
    <w:rsid w:val="00BB7F07"/>
    <w:rPr>
      <w:rFonts w:ascii="Cambria" w:hAnsi="Cambria" w:hint="default"/>
      <w:b/>
      <w:bCs/>
      <w:kern w:val="32"/>
      <w:sz w:val="32"/>
      <w:szCs w:val="32"/>
      <w:lang w:val="ru-RU" w:eastAsia="ru-RU" w:bidi="ar-SA"/>
    </w:rPr>
  </w:style>
  <w:style w:type="character" w:customStyle="1" w:styleId="2f2">
    <w:name w:val="Знак Знак2"/>
    <w:rsid w:val="00BB7F07"/>
    <w:rPr>
      <w:rFonts w:ascii="Calibri" w:eastAsia="Calibri" w:hAnsi="Calibri" w:cs="Calibri" w:hint="default"/>
      <w:sz w:val="16"/>
      <w:szCs w:val="16"/>
      <w:lang w:eastAsia="en-US" w:bidi="ar-SA"/>
    </w:rPr>
  </w:style>
  <w:style w:type="character" w:customStyle="1" w:styleId="9">
    <w:name w:val="Знак Знак9"/>
    <w:basedOn w:val="a1"/>
    <w:locked/>
    <w:rsid w:val="00BB7F07"/>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BB7F07"/>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1">
    <w:name w:val="Знак Знак8"/>
    <w:basedOn w:val="a1"/>
    <w:rsid w:val="00BB7F07"/>
    <w:rPr>
      <w:sz w:val="28"/>
      <w:szCs w:val="24"/>
      <w:lang w:val="ru-RU" w:eastAsia="ru-RU" w:bidi="ar-SA"/>
    </w:rPr>
  </w:style>
  <w:style w:type="character" w:customStyle="1" w:styleId="63">
    <w:name w:val="Знак Знак6"/>
    <w:basedOn w:val="a1"/>
    <w:rsid w:val="00BB7F07"/>
    <w:rPr>
      <w:rFonts w:ascii="Tahoma" w:hAnsi="Tahoma" w:cs="Tahoma" w:hint="default"/>
      <w:sz w:val="16"/>
      <w:szCs w:val="16"/>
      <w:lang w:bidi="ar-SA"/>
    </w:rPr>
  </w:style>
  <w:style w:type="character" w:customStyle="1" w:styleId="54">
    <w:name w:val="Знак Знак5"/>
    <w:basedOn w:val="a1"/>
    <w:rsid w:val="00BB7F07"/>
    <w:rPr>
      <w:sz w:val="24"/>
      <w:szCs w:val="24"/>
      <w:lang w:val="ru-RU" w:eastAsia="ru-RU" w:bidi="ar-SA"/>
    </w:rPr>
  </w:style>
  <w:style w:type="character" w:customStyle="1" w:styleId="afffffff4">
    <w:name w:val="Знак Знак"/>
    <w:basedOn w:val="a1"/>
    <w:rsid w:val="00BB7F07"/>
    <w:rPr>
      <w:rFonts w:ascii="Courier" w:eastAsia="Calibri" w:hAnsi="Courier" w:cs="Courier" w:hint="default"/>
      <w:lang w:val="ru-RU" w:eastAsia="ru-RU" w:bidi="ar-SA"/>
    </w:rPr>
  </w:style>
  <w:style w:type="character" w:customStyle="1" w:styleId="Heading2Char">
    <w:name w:val="Heading 2 Char"/>
    <w:basedOn w:val="a1"/>
    <w:locked/>
    <w:rsid w:val="00BB7F07"/>
    <w:rPr>
      <w:rFonts w:ascii="Calibri" w:eastAsia="Calibri" w:hAnsi="Calibri" w:cs="Calibri" w:hint="default"/>
      <w:b/>
      <w:bCs/>
      <w:sz w:val="28"/>
      <w:lang w:val="ru-RU" w:eastAsia="ru-RU" w:bidi="ar-SA"/>
    </w:rPr>
  </w:style>
  <w:style w:type="character" w:customStyle="1" w:styleId="1f4">
    <w:name w:val="Основной шрифт абзаца1"/>
    <w:rsid w:val="00BB7F07"/>
  </w:style>
  <w:style w:type="character" w:customStyle="1" w:styleId="FootnoteTextChar">
    <w:name w:val="Footnote Text Char"/>
    <w:basedOn w:val="a1"/>
    <w:semiHidden/>
    <w:locked/>
    <w:rsid w:val="00BB7F07"/>
    <w:rPr>
      <w:rFonts w:ascii="Calibri" w:hAnsi="Calibri" w:cs="Calibri" w:hint="default"/>
      <w:lang w:val="ru-RU" w:eastAsia="en-US" w:bidi="ar-SA"/>
    </w:rPr>
  </w:style>
  <w:style w:type="character" w:customStyle="1" w:styleId="afffffff5">
    <w:name w:val="Символ сноски"/>
    <w:rsid w:val="00BB7F07"/>
    <w:rPr>
      <w:vertAlign w:val="superscript"/>
    </w:rPr>
  </w:style>
  <w:style w:type="character" w:customStyle="1" w:styleId="BalloonTextChar">
    <w:name w:val="Balloon Text Char"/>
    <w:basedOn w:val="a1"/>
    <w:semiHidden/>
    <w:locked/>
    <w:rsid w:val="00BB7F07"/>
    <w:rPr>
      <w:rFonts w:ascii="Tahoma" w:hAnsi="Tahoma" w:cs="Tahoma" w:hint="default"/>
      <w:sz w:val="16"/>
      <w:szCs w:val="16"/>
      <w:lang w:val="ru-RU" w:eastAsia="ru-RU" w:bidi="ar-SA"/>
    </w:rPr>
  </w:style>
  <w:style w:type="character" w:customStyle="1" w:styleId="BodyTextChar">
    <w:name w:val="Body Text Char"/>
    <w:basedOn w:val="a1"/>
    <w:semiHidden/>
    <w:locked/>
    <w:rsid w:val="00BB7F07"/>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BB7F07"/>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0">
    <w:name w:val="Основной текст + 9"/>
    <w:aliases w:val="5 pt4"/>
    <w:basedOn w:val="afffff4"/>
    <w:rsid w:val="00BB7F07"/>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fff4"/>
    <w:rsid w:val="00BB7F07"/>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fff4"/>
    <w:rsid w:val="00BB7F07"/>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fff4"/>
    <w:rsid w:val="00BB7F07"/>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fff4"/>
    <w:rsid w:val="00BB7F07"/>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3b">
    <w:name w:val="Знак Знак3"/>
    <w:basedOn w:val="a1"/>
    <w:locked/>
    <w:rsid w:val="00BB7F07"/>
    <w:rPr>
      <w:rFonts w:ascii="Arial" w:eastAsia="Calibri" w:hAnsi="Arial" w:cs="Arial" w:hint="default"/>
      <w:b/>
      <w:bCs/>
      <w:sz w:val="26"/>
      <w:szCs w:val="26"/>
      <w:lang w:val="ru-RU" w:eastAsia="ru-RU" w:bidi="ar-SA"/>
    </w:rPr>
  </w:style>
  <w:style w:type="character" w:customStyle="1" w:styleId="apple-style-span">
    <w:name w:val="apple-style-span"/>
    <w:rsid w:val="00BB7F07"/>
    <w:rPr>
      <w:rFonts w:ascii="Times New Roman" w:hAnsi="Times New Roman" w:cs="Times New Roman" w:hint="default"/>
    </w:rPr>
  </w:style>
  <w:style w:type="character" w:customStyle="1" w:styleId="213pt">
    <w:name w:val="Основной текст (2) + 13 pt"/>
    <w:rsid w:val="00BB7F07"/>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B7F07"/>
  </w:style>
  <w:style w:type="character" w:customStyle="1" w:styleId="211pt">
    <w:name w:val="Основной текст (2) + 11 pt"/>
    <w:basedOn w:val="29"/>
    <w:rsid w:val="00BB7F07"/>
    <w:rPr>
      <w:rFonts w:ascii="Times New Roman" w:hAnsi="Times New Roman" w:cs="Times New Roman" w:hint="default"/>
      <w:b/>
      <w:bCs/>
      <w:strike w:val="0"/>
      <w:dstrike w:val="0"/>
      <w:sz w:val="22"/>
      <w:szCs w:val="22"/>
      <w:u w:val="none"/>
      <w:effect w:val="none"/>
      <w:shd w:val="clear" w:color="auto" w:fill="FFFFFF"/>
      <w:lang w:bidi="ar-SA"/>
    </w:rPr>
  </w:style>
  <w:style w:type="table" w:styleId="afffffff6">
    <w:name w:val="Table Grid"/>
    <w:basedOn w:val="a2"/>
    <w:rsid w:val="00BB7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BB7F0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BB7F0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BB7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B7F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BB7F07"/>
    <w:pPr>
      <w:numPr>
        <w:numId w:val="13"/>
      </w:numPr>
    </w:pPr>
  </w:style>
  <w:style w:type="paragraph" w:customStyle="1" w:styleId="unformattexttopleveltext">
    <w:name w:val="unformattext topleveltext"/>
    <w:basedOn w:val="a0"/>
    <w:uiPriority w:val="99"/>
    <w:rsid w:val="0073666E"/>
    <w:pPr>
      <w:spacing w:before="100" w:beforeAutospacing="1" w:after="100" w:afterAutospacing="1" w:line="240" w:lineRule="auto"/>
    </w:pPr>
    <w:rPr>
      <w:rFonts w:ascii="Times New Roman" w:eastAsia="Calibri" w:hAnsi="Times New Roman" w:cs="Times New Roman"/>
      <w:sz w:val="24"/>
      <w:szCs w:val="24"/>
    </w:rPr>
  </w:style>
  <w:style w:type="table" w:customStyle="1" w:styleId="46">
    <w:name w:val="Сетка таблицы4"/>
    <w:basedOn w:val="a2"/>
    <w:rsid w:val="0073666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7366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73666E"/>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7366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4874">
      <w:bodyDiv w:val="1"/>
      <w:marLeft w:val="0"/>
      <w:marRight w:val="0"/>
      <w:marTop w:val="0"/>
      <w:marBottom w:val="0"/>
      <w:divBdr>
        <w:top w:val="none" w:sz="0" w:space="0" w:color="auto"/>
        <w:left w:val="none" w:sz="0" w:space="0" w:color="auto"/>
        <w:bottom w:val="none" w:sz="0" w:space="0" w:color="auto"/>
        <w:right w:val="none" w:sz="0" w:space="0" w:color="auto"/>
      </w:divBdr>
    </w:div>
    <w:div w:id="607854650">
      <w:bodyDiv w:val="1"/>
      <w:marLeft w:val="0"/>
      <w:marRight w:val="0"/>
      <w:marTop w:val="0"/>
      <w:marBottom w:val="0"/>
      <w:divBdr>
        <w:top w:val="none" w:sz="0" w:space="0" w:color="auto"/>
        <w:left w:val="none" w:sz="0" w:space="0" w:color="auto"/>
        <w:bottom w:val="none" w:sz="0" w:space="0" w:color="auto"/>
        <w:right w:val="none" w:sz="0" w:space="0" w:color="auto"/>
      </w:divBdr>
    </w:div>
    <w:div w:id="13576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12783</Words>
  <Characters>72866</Characters>
  <Application>Microsoft Office Word</Application>
  <DocSecurity>0</DocSecurity>
  <Lines>607</Lines>
  <Paragraphs>170</Paragraphs>
  <ScaleCrop>false</ScaleCrop>
  <Company/>
  <LinksUpToDate>false</LinksUpToDate>
  <CharactersWithSpaces>85479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cp:revision>
  <dcterms:created xsi:type="dcterms:W3CDTF">2020-12-16T17:36:00Z</dcterms:created>
  <dcterms:modified xsi:type="dcterms:W3CDTF">2020-12-16T17:36:00Z</dcterms:modified>
</cp:coreProperties>
</file>