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A4" w:rsidRDefault="00F110A4" w:rsidP="00F110A4">
      <w:pPr>
        <w:keepNext/>
        <w:overflowPunct w:val="0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A21F5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1500" cy="428625"/>
            <wp:effectExtent l="19050" t="0" r="0" b="0"/>
            <wp:docPr id="53" name="Рисунок 6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0A4" w:rsidRPr="00A21F5E" w:rsidRDefault="00F110A4" w:rsidP="00F110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F5E"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</w:t>
      </w:r>
    </w:p>
    <w:p w:rsidR="00F110A4" w:rsidRPr="00A21F5E" w:rsidRDefault="00F110A4" w:rsidP="00F110A4">
      <w:pPr>
        <w:pStyle w:val="a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1F5E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110A4" w:rsidRDefault="00F110A4" w:rsidP="00F110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0A4" w:rsidRDefault="00F110A4" w:rsidP="00F11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F110A4" w:rsidRDefault="00F110A4" w:rsidP="00F110A4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</w:p>
    <w:p w:rsidR="00F110A4" w:rsidRDefault="00F110A4" w:rsidP="00F110A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28.11.2018                            с. Васильевка                                        № 69-п</w:t>
      </w:r>
    </w:p>
    <w:p w:rsidR="00F110A4" w:rsidRPr="00A21F5E" w:rsidRDefault="00F110A4" w:rsidP="00F110A4">
      <w:pPr>
        <w:jc w:val="center"/>
        <w:rPr>
          <w:rFonts w:ascii="Times New Roman" w:hAnsi="Times New Roman" w:cs="Times New Roman"/>
          <w:sz w:val="28"/>
        </w:rPr>
      </w:pPr>
    </w:p>
    <w:p w:rsidR="00F110A4" w:rsidRDefault="00F110A4" w:rsidP="00F110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публичного слушания</w:t>
      </w:r>
    </w:p>
    <w:p w:rsidR="00F110A4" w:rsidRDefault="00F110A4" w:rsidP="00F110A4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 Устава муниципального образования  Васильевский сельсовет  </w:t>
      </w:r>
      <w:proofErr w:type="spellStart"/>
      <w:r>
        <w:rPr>
          <w:rFonts w:ascii="Times New Roman" w:hAnsi="Times New Roman" w:cs="Times New Roman"/>
          <w:color w:val="0F1419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F1419"/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МО  Васильевский сельсовет:</w:t>
      </w:r>
    </w:p>
    <w:p w:rsidR="00F110A4" w:rsidRDefault="00F110A4" w:rsidP="00F110A4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 xml:space="preserve">1. Опубликовать проект  бюджета муниципального образования  Васильевский сельсовет </w:t>
      </w:r>
      <w:proofErr w:type="spellStart"/>
      <w:r>
        <w:rPr>
          <w:rFonts w:ascii="Times New Roman" w:hAnsi="Times New Roman" w:cs="Times New Roman"/>
          <w:color w:val="0F1419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F1419"/>
          <w:sz w:val="28"/>
          <w:szCs w:val="28"/>
        </w:rPr>
        <w:t xml:space="preserve"> района  на 2019 и на плановый период  2020 и 2021 годов  путем размещения его на официальном сайте администрации  </w:t>
      </w:r>
      <w:proofErr w:type="spellStart"/>
      <w:r>
        <w:rPr>
          <w:rFonts w:ascii="Times New Roman" w:hAnsi="Times New Roman" w:cs="Times New Roman"/>
          <w:color w:val="0F1419"/>
          <w:sz w:val="28"/>
          <w:szCs w:val="28"/>
        </w:rPr>
        <w:t>Васильвского</w:t>
      </w:r>
      <w:proofErr w:type="spellEnd"/>
      <w:r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сельсовета.    </w:t>
      </w:r>
    </w:p>
    <w:p w:rsidR="00F110A4" w:rsidRDefault="00F110A4" w:rsidP="00F110A4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0F1419"/>
          <w:sz w:val="28"/>
          <w:szCs w:val="28"/>
        </w:rPr>
        <w:t>Провести  14</w:t>
      </w:r>
      <w:proofErr w:type="gramEnd"/>
      <w:r>
        <w:rPr>
          <w:rFonts w:ascii="Times New Roman" w:hAnsi="Times New Roman" w:cs="Times New Roman"/>
          <w:color w:val="0F1419"/>
          <w:sz w:val="28"/>
          <w:szCs w:val="28"/>
        </w:rPr>
        <w:t xml:space="preserve"> декабря 2018 года в 18 часов 00 минут в  ДК  с. Васильевка провести  публичные слушания по обсуждению проекта  бюджета муниципального образования  Васильевский сельсовет </w:t>
      </w:r>
      <w:proofErr w:type="spellStart"/>
      <w:r>
        <w:rPr>
          <w:rFonts w:ascii="Times New Roman" w:hAnsi="Times New Roman" w:cs="Times New Roman"/>
          <w:color w:val="0F1419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F1419"/>
          <w:sz w:val="28"/>
          <w:szCs w:val="28"/>
        </w:rPr>
        <w:t xml:space="preserve"> района  на 2019 и на плановый период  2020  и  2021 годов. </w:t>
      </w:r>
    </w:p>
    <w:p w:rsidR="00F110A4" w:rsidRDefault="00F110A4" w:rsidP="00F110A4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 xml:space="preserve">3. Возложить подготовку и проведение слушания на специалиста 1 категории, бухгалтера  администрации сельсовета  </w:t>
      </w:r>
      <w:proofErr w:type="spellStart"/>
      <w:r>
        <w:rPr>
          <w:rFonts w:ascii="Times New Roman" w:hAnsi="Times New Roman" w:cs="Times New Roman"/>
          <w:color w:val="0F1419"/>
          <w:sz w:val="28"/>
          <w:szCs w:val="28"/>
        </w:rPr>
        <w:t>Махову</w:t>
      </w:r>
      <w:proofErr w:type="spellEnd"/>
      <w:r>
        <w:rPr>
          <w:rFonts w:ascii="Times New Roman" w:hAnsi="Times New Roman" w:cs="Times New Roman"/>
          <w:color w:val="0F1419"/>
          <w:sz w:val="28"/>
          <w:szCs w:val="28"/>
        </w:rPr>
        <w:t xml:space="preserve"> Е.А.</w:t>
      </w:r>
    </w:p>
    <w:p w:rsidR="00F110A4" w:rsidRDefault="00F110A4" w:rsidP="00F110A4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4.. Настоящее постановление вступает в силу после его подписания и подлежит  размещению на официальном сайте  администрации Васильевского сельсовета в сети Интернет.</w:t>
      </w:r>
    </w:p>
    <w:p w:rsidR="00F110A4" w:rsidRPr="00A21F5E" w:rsidRDefault="00F110A4" w:rsidP="00F110A4">
      <w:pPr>
        <w:shd w:val="clear" w:color="auto" w:fill="FCFCFD"/>
        <w:spacing w:before="180" w:after="180"/>
        <w:jc w:val="center"/>
        <w:rPr>
          <w:rFonts w:ascii="Georgia" w:hAnsi="Georgia" w:cs="Times New Roman"/>
          <w:color w:val="0F1419"/>
          <w:sz w:val="21"/>
          <w:szCs w:val="21"/>
        </w:rPr>
      </w:pPr>
      <w:r>
        <w:rPr>
          <w:rFonts w:ascii="Georgia" w:hAnsi="Georgia" w:cs="Times New Roman"/>
          <w:color w:val="0F1419"/>
          <w:sz w:val="21"/>
          <w:szCs w:val="21"/>
        </w:rPr>
        <w:t> </w:t>
      </w:r>
      <w:r>
        <w:rPr>
          <w:rFonts w:ascii="Times New Roman" w:hAnsi="Times New Roman" w:cs="Times New Roman"/>
          <w:color w:val="0F1419"/>
          <w:sz w:val="28"/>
          <w:szCs w:val="28"/>
        </w:rPr>
        <w:t xml:space="preserve">Глава сельсовета                                                                         А.Н. </w:t>
      </w:r>
      <w:proofErr w:type="spellStart"/>
      <w:r>
        <w:rPr>
          <w:rFonts w:ascii="Times New Roman" w:hAnsi="Times New Roman" w:cs="Times New Roman"/>
          <w:color w:val="0F1419"/>
          <w:sz w:val="28"/>
          <w:szCs w:val="28"/>
        </w:rPr>
        <w:t>Серединов</w:t>
      </w:r>
      <w:proofErr w:type="spellEnd"/>
    </w:p>
    <w:p w:rsidR="00F110A4" w:rsidRDefault="00F110A4" w:rsidP="00F110A4">
      <w:pPr>
        <w:shd w:val="clear" w:color="auto" w:fill="FCFCFD"/>
        <w:spacing w:before="180" w:after="180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 Разослано:  прокуратуре, на официальный сайт, в дело.</w:t>
      </w:r>
    </w:p>
    <w:p w:rsidR="00BB017C" w:rsidRDefault="00BB017C"/>
    <w:sectPr w:rsidR="00BB0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4"/>
    <w:rsid w:val="00202036"/>
    <w:rsid w:val="00BB017C"/>
    <w:rsid w:val="00F1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5A2C9-AF1D-4BAB-A864-B29FFDA5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110A4"/>
    <w:rPr>
      <w:rFonts w:ascii="Calibri" w:eastAsia="Calibri" w:hAnsi="Calibri" w:cs="Calibri"/>
    </w:rPr>
  </w:style>
  <w:style w:type="paragraph" w:styleId="a4">
    <w:name w:val="No Spacing"/>
    <w:link w:val="a3"/>
    <w:qFormat/>
    <w:rsid w:val="00F110A4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F1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2018-12-07T06:08:00Z</dcterms:created>
  <dcterms:modified xsi:type="dcterms:W3CDTF">2018-12-07T06:08:00Z</dcterms:modified>
</cp:coreProperties>
</file>