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76" w:rsidRPr="00AD4376" w:rsidRDefault="00AD4376" w:rsidP="00AD4376">
      <w:pPr>
        <w:pStyle w:val="2"/>
        <w:ind w:right="-284"/>
        <w:rPr>
          <w:szCs w:val="28"/>
        </w:rPr>
      </w:pPr>
      <w:bookmarkStart w:id="0" w:name="_GoBack"/>
      <w:bookmarkEnd w:id="0"/>
      <w:r w:rsidRPr="00AD4376">
        <w:rPr>
          <w:szCs w:val="28"/>
        </w:rPr>
        <w:t>АДМИНИСТРАЦИЯ ВАСИЛЬЕВСКОГО СЕЛЬСОВЕТА</w:t>
      </w:r>
    </w:p>
    <w:p w:rsidR="00AD4376" w:rsidRDefault="00AD4376" w:rsidP="00AD4376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4376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AD4376" w:rsidRPr="00AD4376" w:rsidRDefault="00AD4376" w:rsidP="00AD4376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D4376" w:rsidRPr="00AD4376" w:rsidRDefault="00AD4376" w:rsidP="00AD43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37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D4376" w:rsidRPr="00AD4376" w:rsidRDefault="00AD4376" w:rsidP="00AD4376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AD4376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AD4376" w:rsidRPr="00AD4376" w:rsidRDefault="00AD4376" w:rsidP="00AD4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4376" w:rsidRDefault="00AD4376" w:rsidP="00AD4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>18.10.2017</w:t>
      </w:r>
      <w:r w:rsidRPr="00AD4376">
        <w:rPr>
          <w:rFonts w:ascii="Times New Roman" w:hAnsi="Times New Roman" w:cs="Times New Roman"/>
          <w:sz w:val="28"/>
          <w:szCs w:val="28"/>
        </w:rPr>
        <w:tab/>
        <w:t xml:space="preserve">            с. Васильевка                         </w:t>
      </w:r>
      <w:proofErr w:type="gramStart"/>
      <w:r w:rsidRPr="00AD4376">
        <w:rPr>
          <w:rFonts w:ascii="Times New Roman" w:hAnsi="Times New Roman" w:cs="Times New Roman"/>
          <w:sz w:val="28"/>
          <w:szCs w:val="28"/>
        </w:rPr>
        <w:t>№  64</w:t>
      </w:r>
      <w:proofErr w:type="gramEnd"/>
      <w:r w:rsidRPr="00AD4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4376">
        <w:rPr>
          <w:rFonts w:ascii="Times New Roman" w:hAnsi="Times New Roman" w:cs="Times New Roman"/>
          <w:sz w:val="28"/>
          <w:szCs w:val="28"/>
        </w:rPr>
        <w:t>п</w:t>
      </w:r>
    </w:p>
    <w:p w:rsidR="00AD4376" w:rsidRPr="00AD4376" w:rsidRDefault="00AD4376" w:rsidP="00AD4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4376" w:rsidRPr="00AD4376" w:rsidRDefault="00AD4376" w:rsidP="00AD4376">
      <w:pPr>
        <w:pStyle w:val="22"/>
        <w:shd w:val="clear" w:color="auto" w:fill="auto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AD437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 Порядка формирования, ведения, обязательного опубликования перечня муниципального имущества Васильевского сельсовета </w:t>
      </w:r>
      <w:proofErr w:type="spellStart"/>
      <w:r w:rsidRPr="00AD4376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 w:rsidRPr="00AD4376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предназначенного для передачи во владение и (или) пользование субъектам малого и среднего предпринимательства </w:t>
      </w:r>
    </w:p>
    <w:p w:rsidR="00AD4376" w:rsidRPr="00AD4376" w:rsidRDefault="00AD4376" w:rsidP="00AD4376">
      <w:pPr>
        <w:pStyle w:val="22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437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Российской Федерации от 24.07.2007 года  № 209-ФЗ «О развитии малого и среднего предпринимательства в Российской Федерации», от 22.07.2008 </w:t>
      </w:r>
      <w:proofErr w:type="gramStart"/>
      <w:r w:rsidRPr="00AD4376">
        <w:rPr>
          <w:rFonts w:ascii="Times New Roman" w:hAnsi="Times New Roman" w:cs="Times New Roman"/>
          <w:b w:val="0"/>
          <w:sz w:val="28"/>
          <w:szCs w:val="28"/>
        </w:rPr>
        <w:t>года  №</w:t>
      </w:r>
      <w:proofErr w:type="gramEnd"/>
      <w:r w:rsidRPr="00AD4376">
        <w:rPr>
          <w:rFonts w:ascii="Times New Roman" w:hAnsi="Times New Roman" w:cs="Times New Roman"/>
          <w:b w:val="0"/>
          <w:sz w:val="28"/>
          <w:szCs w:val="28"/>
        </w:rPr>
        <w:t xml:space="preserve">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Васильевского сельсовета:</w:t>
      </w:r>
    </w:p>
    <w:p w:rsidR="00AD4376" w:rsidRPr="00AD4376" w:rsidRDefault="00AD4376" w:rsidP="00AD4376">
      <w:pPr>
        <w:pStyle w:val="22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4376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Порядок формирования, ведения, обязательного опубликования перечня муниципального имущества Васильевского сельсовета </w:t>
      </w:r>
      <w:proofErr w:type="spellStart"/>
      <w:r w:rsidRPr="00AD4376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 w:rsidRPr="00AD4376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предназначенного для передачи во владение и (или) пользование субъектам малого и среднего предпринимательства, изложив его в новой редакции (прилагается).</w:t>
      </w:r>
    </w:p>
    <w:p w:rsidR="00AD4376" w:rsidRPr="00AD4376" w:rsidRDefault="00AD4376" w:rsidP="00AD4376">
      <w:pPr>
        <w:pStyle w:val="22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4376">
        <w:rPr>
          <w:rFonts w:ascii="Times New Roman" w:hAnsi="Times New Roman" w:cs="Times New Roman"/>
          <w:b w:val="0"/>
          <w:sz w:val="28"/>
          <w:szCs w:val="28"/>
        </w:rPr>
        <w:t>2.  Настоящее постановление подлежит опубликованию на официальном сайте  муниципального образования Васильевский  сельсовет.</w:t>
      </w:r>
    </w:p>
    <w:p w:rsidR="00AD4376" w:rsidRPr="00AD4376" w:rsidRDefault="00AD4376" w:rsidP="00AD4376">
      <w:pPr>
        <w:pStyle w:val="22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4376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AD4376">
        <w:rPr>
          <w:rFonts w:ascii="Times New Roman" w:hAnsi="Times New Roman" w:cs="Times New Roman"/>
          <w:b w:val="0"/>
          <w:sz w:val="28"/>
          <w:szCs w:val="28"/>
        </w:rPr>
        <w:t>Контроль  за</w:t>
      </w:r>
      <w:proofErr w:type="gramEnd"/>
      <w:r w:rsidRPr="00AD4376">
        <w:rPr>
          <w:rFonts w:ascii="Times New Roman" w:hAnsi="Times New Roman" w:cs="Times New Roman"/>
          <w:b w:val="0"/>
          <w:sz w:val="28"/>
          <w:szCs w:val="28"/>
        </w:rPr>
        <w:t xml:space="preserve">  исполнением настоящего постановления оставляю за собой</w:t>
      </w:r>
    </w:p>
    <w:p w:rsidR="00AD4376" w:rsidRPr="00AD4376" w:rsidRDefault="00AD4376" w:rsidP="00AD4376">
      <w:pPr>
        <w:pStyle w:val="22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4376">
        <w:rPr>
          <w:rFonts w:ascii="Times New Roman" w:hAnsi="Times New Roman" w:cs="Times New Roman"/>
          <w:b w:val="0"/>
          <w:sz w:val="28"/>
          <w:szCs w:val="28"/>
        </w:rPr>
        <w:t>И о главы сельсовета                                                            Л.П. Адушкина</w:t>
      </w:r>
    </w:p>
    <w:p w:rsidR="00AD4376" w:rsidRPr="00AD4376" w:rsidRDefault="00AD4376" w:rsidP="00AD4376">
      <w:pPr>
        <w:pStyle w:val="22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4376">
        <w:rPr>
          <w:rFonts w:ascii="Times New Roman" w:hAnsi="Times New Roman" w:cs="Times New Roman"/>
          <w:b w:val="0"/>
          <w:sz w:val="28"/>
          <w:szCs w:val="28"/>
        </w:rPr>
        <w:t>Разослано: прокуратуре</w:t>
      </w:r>
    </w:p>
    <w:p w:rsidR="00AD4376" w:rsidRPr="00AD4376" w:rsidRDefault="00AD4376" w:rsidP="00AD4376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</w:p>
    <w:p w:rsidR="00AD4376" w:rsidRPr="00AD4376" w:rsidRDefault="00AD4376" w:rsidP="00AD43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AD4376" w:rsidRPr="00AD4376" w:rsidRDefault="00AD4376" w:rsidP="00AD43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к постановлению администрации</w:t>
      </w:r>
    </w:p>
    <w:p w:rsidR="00AD4376" w:rsidRPr="00AD4376" w:rsidRDefault="00AD4376" w:rsidP="00AD43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D4376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AD4376">
        <w:rPr>
          <w:rFonts w:ascii="Times New Roman" w:hAnsi="Times New Roman" w:cs="Times New Roman"/>
          <w:sz w:val="28"/>
          <w:szCs w:val="28"/>
        </w:rPr>
        <w:t>18.10.2017  №</w:t>
      </w:r>
      <w:proofErr w:type="gramEnd"/>
      <w:r w:rsidRPr="00AD4376">
        <w:rPr>
          <w:rFonts w:ascii="Times New Roman" w:hAnsi="Times New Roman" w:cs="Times New Roman"/>
          <w:sz w:val="28"/>
          <w:szCs w:val="28"/>
        </w:rPr>
        <w:t xml:space="preserve"> 64 -п</w:t>
      </w:r>
    </w:p>
    <w:p w:rsidR="00AD4376" w:rsidRPr="00AD4376" w:rsidRDefault="00AD4376" w:rsidP="00AD4376">
      <w:pPr>
        <w:pStyle w:val="22"/>
        <w:shd w:val="clear" w:color="auto" w:fill="auto"/>
        <w:spacing w:before="0" w:after="275"/>
        <w:ind w:left="34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D4376" w:rsidRPr="00AD4376" w:rsidRDefault="00AD4376" w:rsidP="00AD4376">
      <w:pPr>
        <w:pStyle w:val="22"/>
        <w:shd w:val="clear" w:color="auto" w:fill="auto"/>
        <w:spacing w:before="0" w:after="275"/>
        <w:ind w:left="340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ведения, обязательного опубликования перечня муниципального имущества Васильевского сельсовета </w:t>
      </w:r>
      <w:proofErr w:type="spellStart"/>
      <w:r w:rsidRPr="00AD437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437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предназначенного для передачи во владение и (или) пользование субъектам малого и среднего предпринимательства</w:t>
      </w:r>
    </w:p>
    <w:p w:rsidR="00AD4376" w:rsidRPr="00AD4376" w:rsidRDefault="00AD4376" w:rsidP="00AD4376">
      <w:pPr>
        <w:pStyle w:val="22"/>
        <w:numPr>
          <w:ilvl w:val="0"/>
          <w:numId w:val="12"/>
        </w:numPr>
        <w:shd w:val="clear" w:color="auto" w:fill="auto"/>
        <w:tabs>
          <w:tab w:val="left" w:pos="250"/>
        </w:tabs>
        <w:spacing w:before="0" w:after="208" w:line="23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AD4376" w:rsidRPr="00AD4376" w:rsidRDefault="00AD4376" w:rsidP="00AD4376">
      <w:pPr>
        <w:pStyle w:val="16"/>
        <w:shd w:val="clear" w:color="auto" w:fill="auto"/>
        <w:tabs>
          <w:tab w:val="left" w:pos="442"/>
        </w:tabs>
        <w:spacing w:before="0" w:after="0"/>
        <w:ind w:left="360" w:right="260" w:hanging="340"/>
        <w:jc w:val="lef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>1.1.Настоящий Порядок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(далее - Порядок) разработан в соответствии с Федеральным законом от 24 июля 2007 года N 209-ФЗ "О развитии малого и среднего предпринимательства в Российской Федерации", Федеральным законом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AD4376" w:rsidRPr="00AD4376" w:rsidRDefault="00AD4376" w:rsidP="00AD4376">
      <w:pPr>
        <w:pStyle w:val="16"/>
        <w:shd w:val="clear" w:color="auto" w:fill="auto"/>
        <w:tabs>
          <w:tab w:val="left" w:pos="442"/>
        </w:tabs>
        <w:spacing w:before="0" w:after="0"/>
        <w:ind w:left="20" w:right="260"/>
        <w:jc w:val="left"/>
        <w:rPr>
          <w:rFonts w:ascii="Times New Roman" w:hAnsi="Times New Roman" w:cs="Times New Roman"/>
          <w:sz w:val="28"/>
          <w:szCs w:val="28"/>
        </w:rPr>
      </w:pPr>
    </w:p>
    <w:p w:rsidR="00AD4376" w:rsidRPr="00AD4376" w:rsidRDefault="00AD4376" w:rsidP="00AD4376">
      <w:pPr>
        <w:numPr>
          <w:ilvl w:val="1"/>
          <w:numId w:val="13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предпринимательства). </w:t>
      </w:r>
    </w:p>
    <w:p w:rsidR="00AD4376" w:rsidRPr="00AD4376" w:rsidRDefault="00AD4376" w:rsidP="00AD4376">
      <w:pPr>
        <w:rPr>
          <w:rFonts w:ascii="Times New Roman" w:hAnsi="Times New Roman" w:cs="Times New Roman"/>
          <w:sz w:val="28"/>
          <w:szCs w:val="28"/>
        </w:rPr>
      </w:pPr>
    </w:p>
    <w:p w:rsidR="00AD4376" w:rsidRPr="00AD4376" w:rsidRDefault="00AD4376" w:rsidP="00AD4376">
      <w:pPr>
        <w:pStyle w:val="16"/>
        <w:numPr>
          <w:ilvl w:val="1"/>
          <w:numId w:val="13"/>
        </w:numPr>
        <w:shd w:val="clear" w:color="auto" w:fill="auto"/>
        <w:tabs>
          <w:tab w:val="left" w:pos="428"/>
        </w:tabs>
        <w:spacing w:before="0" w:after="0"/>
        <w:ind w:right="260"/>
        <w:jc w:val="lef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Перечень формируется в соответствии с настоящим Порядком и утверждается главой администрации  Васильевского сельсовета </w:t>
      </w:r>
      <w:proofErr w:type="spellStart"/>
      <w:r w:rsidRPr="00AD437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437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D4376" w:rsidRPr="00AD4376" w:rsidRDefault="00AD4376" w:rsidP="00AD4376">
      <w:pPr>
        <w:pStyle w:val="16"/>
        <w:shd w:val="clear" w:color="auto" w:fill="auto"/>
        <w:tabs>
          <w:tab w:val="left" w:pos="428"/>
        </w:tabs>
        <w:spacing w:before="0" w:after="0"/>
        <w:ind w:right="260"/>
        <w:jc w:val="left"/>
        <w:rPr>
          <w:rFonts w:ascii="Times New Roman" w:hAnsi="Times New Roman" w:cs="Times New Roman"/>
          <w:sz w:val="28"/>
          <w:szCs w:val="28"/>
        </w:rPr>
      </w:pPr>
    </w:p>
    <w:p w:rsidR="00AD4376" w:rsidRPr="00AD4376" w:rsidRDefault="00AD4376" w:rsidP="00AD4376">
      <w:pPr>
        <w:pStyle w:val="16"/>
        <w:shd w:val="clear" w:color="auto" w:fill="auto"/>
        <w:tabs>
          <w:tab w:val="left" w:pos="428"/>
        </w:tabs>
        <w:spacing w:before="0" w:after="0"/>
        <w:ind w:right="260"/>
        <w:jc w:val="left"/>
        <w:rPr>
          <w:rFonts w:ascii="Times New Roman" w:hAnsi="Times New Roman" w:cs="Times New Roman"/>
          <w:sz w:val="28"/>
          <w:szCs w:val="28"/>
        </w:rPr>
      </w:pPr>
    </w:p>
    <w:p w:rsidR="00AD4376" w:rsidRPr="00AD4376" w:rsidRDefault="00AD4376" w:rsidP="00AD4376">
      <w:pPr>
        <w:pStyle w:val="16"/>
        <w:widowControl/>
        <w:numPr>
          <w:ilvl w:val="1"/>
          <w:numId w:val="13"/>
        </w:numPr>
        <w:shd w:val="clear" w:color="auto" w:fill="auto"/>
        <w:tabs>
          <w:tab w:val="left" w:pos="428"/>
        </w:tabs>
        <w:autoSpaceDE w:val="0"/>
        <w:autoSpaceDN w:val="0"/>
        <w:adjustRightInd w:val="0"/>
        <w:spacing w:before="0" w:after="0"/>
        <w:ind w:right="260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Утвержденный  Перечень и последующие вносимые в него изменения и дополнения подлежат  обязательному опубликованию на официальном  сайте муниципального образования Васильевский сельсовет </w:t>
      </w:r>
      <w:proofErr w:type="spellStart"/>
      <w:r w:rsidRPr="00AD437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4376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 сети  «Интернет».</w:t>
      </w:r>
    </w:p>
    <w:p w:rsidR="00AD4376" w:rsidRPr="00AD4376" w:rsidRDefault="00AD4376" w:rsidP="00AD4376">
      <w:pPr>
        <w:pStyle w:val="16"/>
        <w:widowControl/>
        <w:shd w:val="clear" w:color="auto" w:fill="auto"/>
        <w:tabs>
          <w:tab w:val="left" w:pos="428"/>
        </w:tabs>
        <w:autoSpaceDE w:val="0"/>
        <w:autoSpaceDN w:val="0"/>
        <w:adjustRightInd w:val="0"/>
        <w:spacing w:before="0" w:after="0"/>
        <w:ind w:left="560" w:right="260"/>
        <w:rPr>
          <w:rFonts w:ascii="Times New Roman" w:hAnsi="Times New Roman" w:cs="Times New Roman"/>
          <w:sz w:val="28"/>
          <w:szCs w:val="28"/>
        </w:rPr>
      </w:pPr>
    </w:p>
    <w:p w:rsidR="00AD4376" w:rsidRPr="00AD4376" w:rsidRDefault="00AD4376" w:rsidP="00AD4376">
      <w:pPr>
        <w:pStyle w:val="16"/>
        <w:numPr>
          <w:ilvl w:val="0"/>
          <w:numId w:val="13"/>
        </w:numPr>
        <w:shd w:val="clear" w:color="auto" w:fill="auto"/>
        <w:tabs>
          <w:tab w:val="left" w:pos="255"/>
          <w:tab w:val="left" w:pos="438"/>
        </w:tabs>
        <w:spacing w:before="0" w:after="203" w:line="230" w:lineRule="exact"/>
        <w:ind w:right="26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D4376">
        <w:rPr>
          <w:rFonts w:ascii="Times New Roman" w:hAnsi="Times New Roman" w:cs="Times New Roman"/>
          <w:b/>
          <w:sz w:val="28"/>
          <w:szCs w:val="28"/>
        </w:rPr>
        <w:t>Порядок формирования перечня.</w:t>
      </w:r>
    </w:p>
    <w:p w:rsidR="00AD4376" w:rsidRPr="00AD4376" w:rsidRDefault="00AD4376" w:rsidP="00AD4376">
      <w:pPr>
        <w:pStyle w:val="15"/>
        <w:autoSpaceDE w:val="0"/>
        <w:autoSpaceDN w:val="0"/>
        <w:adjustRightInd w:val="0"/>
        <w:ind w:left="362" w:hanging="362"/>
        <w:rPr>
          <w:szCs w:val="28"/>
        </w:rPr>
      </w:pPr>
      <w:r w:rsidRPr="00AD4376">
        <w:rPr>
          <w:szCs w:val="28"/>
        </w:rPr>
        <w:t xml:space="preserve">2.1. В Перечень может быть включено находящееся в муниципальной собственности имущество, в том числе: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</w:t>
      </w:r>
      <w:r w:rsidRPr="00AD4376">
        <w:rPr>
          <w:szCs w:val="28"/>
        </w:rPr>
        <w:lastRenderedPageBreak/>
        <w:t>по функциональному назначению пригодное для использования субъектами малого и среднего предпринимательства.</w:t>
      </w:r>
    </w:p>
    <w:p w:rsidR="00AD4376" w:rsidRPr="00AD4376" w:rsidRDefault="00AD4376" w:rsidP="00AD4376">
      <w:pPr>
        <w:pStyle w:val="15"/>
        <w:autoSpaceDE w:val="0"/>
        <w:autoSpaceDN w:val="0"/>
        <w:adjustRightInd w:val="0"/>
        <w:ind w:left="362" w:hanging="362"/>
        <w:rPr>
          <w:color w:val="FF0000"/>
          <w:szCs w:val="28"/>
        </w:rPr>
      </w:pPr>
    </w:p>
    <w:p w:rsidR="00AD4376" w:rsidRPr="00AD4376" w:rsidRDefault="00AD4376" w:rsidP="00AD4376">
      <w:pPr>
        <w:pStyle w:val="16"/>
        <w:shd w:val="clear" w:color="auto" w:fill="auto"/>
        <w:tabs>
          <w:tab w:val="left" w:pos="438"/>
        </w:tabs>
        <w:spacing w:before="0" w:after="0"/>
        <w:ind w:left="362" w:hanging="362"/>
        <w:jc w:val="lef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>2.2.Имущество, включаемое в Перечень и предназначенное к сдаче в аренду или безвозмездное пользование, должно:</w:t>
      </w:r>
    </w:p>
    <w:p w:rsidR="00AD4376" w:rsidRPr="00AD4376" w:rsidRDefault="00AD4376" w:rsidP="00AD4376">
      <w:pPr>
        <w:pStyle w:val="16"/>
        <w:numPr>
          <w:ilvl w:val="0"/>
          <w:numId w:val="14"/>
        </w:numPr>
        <w:shd w:val="clear" w:color="auto" w:fill="auto"/>
        <w:tabs>
          <w:tab w:val="left" w:pos="362"/>
        </w:tabs>
        <w:spacing w:before="0" w:after="0"/>
        <w:ind w:left="362" w:hanging="342"/>
        <w:jc w:val="lef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находиться в муниципальной собственности муниципального образования Васильевский сельсовет  </w:t>
      </w:r>
      <w:proofErr w:type="spellStart"/>
      <w:r w:rsidRPr="00AD437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4376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AD4376" w:rsidRPr="00AD4376" w:rsidRDefault="00AD4376" w:rsidP="00AD4376">
      <w:pPr>
        <w:pStyle w:val="16"/>
        <w:numPr>
          <w:ilvl w:val="0"/>
          <w:numId w:val="14"/>
        </w:numPr>
        <w:shd w:val="clear" w:color="auto" w:fill="auto"/>
        <w:tabs>
          <w:tab w:val="left" w:pos="154"/>
        </w:tabs>
        <w:spacing w:before="0" w:after="0"/>
        <w:ind w:left="362" w:right="320" w:hanging="362"/>
        <w:jc w:val="lef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   быть свободным от прав третьих лиц (за исключением имущественных прав субъектов малого и среднего предпринимательства).</w:t>
      </w:r>
    </w:p>
    <w:p w:rsidR="00AD4376" w:rsidRPr="00AD4376" w:rsidRDefault="00AD4376" w:rsidP="00AD4376">
      <w:pPr>
        <w:pStyle w:val="15"/>
        <w:autoSpaceDE w:val="0"/>
        <w:autoSpaceDN w:val="0"/>
        <w:adjustRightInd w:val="0"/>
        <w:ind w:left="0"/>
        <w:rPr>
          <w:szCs w:val="28"/>
        </w:rPr>
      </w:pPr>
      <w:bookmarkStart w:id="1" w:name="bookmark1"/>
    </w:p>
    <w:p w:rsidR="00AD4376" w:rsidRPr="00AD4376" w:rsidRDefault="00AD4376" w:rsidP="00AD4376">
      <w:pPr>
        <w:pStyle w:val="15"/>
        <w:autoSpaceDE w:val="0"/>
        <w:autoSpaceDN w:val="0"/>
        <w:adjustRightInd w:val="0"/>
        <w:ind w:left="360" w:hanging="360"/>
        <w:rPr>
          <w:szCs w:val="28"/>
          <w:highlight w:val="yellow"/>
        </w:rPr>
      </w:pPr>
      <w:r w:rsidRPr="00AD4376">
        <w:rPr>
          <w:szCs w:val="28"/>
        </w:rPr>
        <w:t xml:space="preserve">2.3.Муниципальное имущество, включенное в указанный перечень,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</w:t>
      </w:r>
      <w:hyperlink r:id="rId5" w:history="1">
        <w:r w:rsidRPr="00AD4376">
          <w:rPr>
            <w:rStyle w:val="a8"/>
            <w:szCs w:val="28"/>
          </w:rPr>
          <w:t>частью 2.1 статьи 9</w:t>
        </w:r>
      </w:hyperlink>
      <w:r w:rsidRPr="00AD4376">
        <w:rPr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AD4376" w:rsidRPr="00AD4376" w:rsidRDefault="00AD4376" w:rsidP="00AD4376">
      <w:pPr>
        <w:pStyle w:val="15"/>
        <w:autoSpaceDE w:val="0"/>
        <w:autoSpaceDN w:val="0"/>
        <w:adjustRightInd w:val="0"/>
        <w:ind w:left="0"/>
        <w:rPr>
          <w:szCs w:val="28"/>
          <w:highlight w:val="yellow"/>
        </w:rPr>
      </w:pPr>
    </w:p>
    <w:p w:rsidR="00AD4376" w:rsidRPr="00AD4376" w:rsidRDefault="00AD4376" w:rsidP="00AD4376">
      <w:pPr>
        <w:pStyle w:val="16"/>
        <w:widowControl/>
        <w:numPr>
          <w:ilvl w:val="1"/>
          <w:numId w:val="15"/>
        </w:numPr>
        <w:shd w:val="clear" w:color="auto" w:fill="auto"/>
        <w:tabs>
          <w:tab w:val="num" w:pos="0"/>
          <w:tab w:val="left" w:pos="720"/>
        </w:tabs>
        <w:autoSpaceDE w:val="0"/>
        <w:autoSpaceDN w:val="0"/>
        <w:adjustRightInd w:val="0"/>
        <w:spacing w:before="0" w:after="0"/>
        <w:ind w:left="360" w:right="260" w:hanging="360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 - инкубаторами муниципального имущества в аренду (субаренду) субъектам малого и среднего предпринимательства не должен превышать три года. </w:t>
      </w:r>
    </w:p>
    <w:p w:rsidR="00AD4376" w:rsidRPr="00AD4376" w:rsidRDefault="00AD4376" w:rsidP="00AD4376">
      <w:pPr>
        <w:pStyle w:val="16"/>
        <w:widowControl/>
        <w:shd w:val="clear" w:color="auto" w:fill="auto"/>
        <w:tabs>
          <w:tab w:val="left" w:pos="428"/>
        </w:tabs>
        <w:autoSpaceDE w:val="0"/>
        <w:autoSpaceDN w:val="0"/>
        <w:adjustRightInd w:val="0"/>
        <w:spacing w:before="0" w:after="0"/>
        <w:ind w:right="260"/>
        <w:rPr>
          <w:rFonts w:ascii="Times New Roman" w:hAnsi="Times New Roman" w:cs="Times New Roman"/>
          <w:sz w:val="28"/>
          <w:szCs w:val="28"/>
        </w:rPr>
      </w:pPr>
    </w:p>
    <w:p w:rsidR="00AD4376" w:rsidRPr="00AD4376" w:rsidRDefault="00AD4376" w:rsidP="00AD4376">
      <w:pPr>
        <w:pStyle w:val="16"/>
        <w:widowControl/>
        <w:shd w:val="clear" w:color="auto" w:fill="auto"/>
        <w:tabs>
          <w:tab w:val="left" w:pos="428"/>
        </w:tabs>
        <w:autoSpaceDE w:val="0"/>
        <w:autoSpaceDN w:val="0"/>
        <w:adjustRightInd w:val="0"/>
        <w:spacing w:before="0" w:after="0"/>
        <w:ind w:right="260"/>
        <w:rPr>
          <w:rFonts w:ascii="Times New Roman" w:hAnsi="Times New Roman" w:cs="Times New Roman"/>
          <w:sz w:val="28"/>
          <w:szCs w:val="28"/>
        </w:rPr>
      </w:pPr>
    </w:p>
    <w:p w:rsidR="00AD4376" w:rsidRPr="00AD4376" w:rsidRDefault="00AD4376" w:rsidP="00AD4376">
      <w:pPr>
        <w:pStyle w:val="15"/>
        <w:numPr>
          <w:ilvl w:val="1"/>
          <w:numId w:val="15"/>
        </w:numPr>
        <w:tabs>
          <w:tab w:val="num" w:pos="360"/>
        </w:tabs>
        <w:autoSpaceDE w:val="0"/>
        <w:autoSpaceDN w:val="0"/>
        <w:adjustRightInd w:val="0"/>
        <w:ind w:left="360" w:hanging="360"/>
        <w:rPr>
          <w:szCs w:val="28"/>
        </w:rPr>
      </w:pPr>
      <w:r w:rsidRPr="00AD4376">
        <w:rPr>
          <w:szCs w:val="28"/>
        </w:rPr>
        <w:t xml:space="preserve">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6" w:history="1">
        <w:r w:rsidRPr="00AD4376">
          <w:rPr>
            <w:rStyle w:val="a8"/>
            <w:szCs w:val="28"/>
          </w:rPr>
          <w:t>частью 2.1 статьи 9</w:t>
        </w:r>
      </w:hyperlink>
      <w:r w:rsidRPr="00AD4376">
        <w:rPr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</w:t>
      </w:r>
      <w:r w:rsidRPr="00AD4376">
        <w:rPr>
          <w:szCs w:val="28"/>
        </w:rPr>
        <w:lastRenderedPageBreak/>
        <w:t>среднего предпринимательства, и о внесении изменений в отдельные законодательные акты Российской Федерации.</w:t>
      </w:r>
    </w:p>
    <w:p w:rsidR="00AD4376" w:rsidRPr="00AD4376" w:rsidRDefault="00AD4376" w:rsidP="00AD4376">
      <w:pPr>
        <w:pStyle w:val="15"/>
        <w:autoSpaceDE w:val="0"/>
        <w:autoSpaceDN w:val="0"/>
        <w:adjustRightInd w:val="0"/>
        <w:ind w:left="0"/>
        <w:rPr>
          <w:szCs w:val="28"/>
          <w:highlight w:val="yellow"/>
        </w:rPr>
      </w:pPr>
    </w:p>
    <w:p w:rsidR="00AD4376" w:rsidRPr="00AD4376" w:rsidRDefault="00AD4376" w:rsidP="00AD4376">
      <w:pPr>
        <w:pStyle w:val="24"/>
        <w:keepNext/>
        <w:keepLines/>
        <w:numPr>
          <w:ilvl w:val="0"/>
          <w:numId w:val="15"/>
        </w:numPr>
        <w:shd w:val="clear" w:color="auto" w:fill="auto"/>
        <w:tabs>
          <w:tab w:val="left" w:pos="260"/>
        </w:tabs>
        <w:spacing w:before="0" w:after="208" w:line="230" w:lineRule="exac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>Порядок ведения перечня.</w:t>
      </w:r>
      <w:bookmarkEnd w:id="1"/>
    </w:p>
    <w:p w:rsidR="00AD4376" w:rsidRPr="00AD4376" w:rsidRDefault="00AD4376" w:rsidP="00AD4376">
      <w:pPr>
        <w:pStyle w:val="16"/>
        <w:shd w:val="clear" w:color="auto" w:fill="auto"/>
        <w:tabs>
          <w:tab w:val="left" w:pos="720"/>
        </w:tabs>
        <w:spacing w:before="0" w:after="0"/>
        <w:ind w:left="720" w:right="320" w:hanging="720"/>
        <w:jc w:val="lef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>3.1.    Перечень включает в себя описание объекта учета с указанием его   адреса и технических характеристик.</w:t>
      </w:r>
    </w:p>
    <w:p w:rsidR="00AD4376" w:rsidRPr="00AD4376" w:rsidRDefault="00AD4376" w:rsidP="00AD4376">
      <w:pPr>
        <w:pStyle w:val="16"/>
        <w:shd w:val="clear" w:color="auto" w:fill="auto"/>
        <w:tabs>
          <w:tab w:val="left" w:pos="438"/>
        </w:tabs>
        <w:spacing w:before="0" w:after="0"/>
        <w:ind w:left="362" w:right="320" w:hanging="362"/>
        <w:jc w:val="left"/>
        <w:rPr>
          <w:rFonts w:ascii="Times New Roman" w:hAnsi="Times New Roman" w:cs="Times New Roman"/>
          <w:sz w:val="28"/>
          <w:szCs w:val="28"/>
        </w:rPr>
      </w:pPr>
    </w:p>
    <w:p w:rsidR="00AD4376" w:rsidRPr="00AD4376" w:rsidRDefault="00AD4376" w:rsidP="00AD4376">
      <w:pPr>
        <w:pStyle w:val="16"/>
        <w:shd w:val="clear" w:color="auto" w:fill="auto"/>
        <w:tabs>
          <w:tab w:val="left" w:pos="720"/>
        </w:tabs>
        <w:spacing w:before="0" w:after="0"/>
        <w:ind w:left="720" w:right="320" w:hanging="720"/>
        <w:jc w:val="lef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3.2.   Формирование и ведение Перечня, а также учет объектов, входящих в него, осуществляется  бухгалтерией  администрации  Васильевского сельсовета  </w:t>
      </w:r>
      <w:proofErr w:type="spellStart"/>
      <w:r w:rsidRPr="00AD437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4376">
        <w:rPr>
          <w:rFonts w:ascii="Times New Roman" w:hAnsi="Times New Roman" w:cs="Times New Roman"/>
          <w:sz w:val="28"/>
          <w:szCs w:val="28"/>
        </w:rPr>
        <w:t xml:space="preserve">  района  в порядке, установленном законодательством    Российской Федерации, иными правовыми актами и настоящим Порядком.</w:t>
      </w:r>
    </w:p>
    <w:p w:rsidR="00AD4376" w:rsidRPr="00AD4376" w:rsidRDefault="00AD4376" w:rsidP="00AD4376">
      <w:pPr>
        <w:pStyle w:val="16"/>
        <w:shd w:val="clear" w:color="auto" w:fill="auto"/>
        <w:tabs>
          <w:tab w:val="left" w:pos="438"/>
        </w:tabs>
        <w:spacing w:before="0" w:after="0"/>
        <w:ind w:left="362" w:right="320" w:hanging="362"/>
        <w:jc w:val="left"/>
        <w:rPr>
          <w:rFonts w:ascii="Times New Roman" w:hAnsi="Times New Roman" w:cs="Times New Roman"/>
          <w:sz w:val="28"/>
          <w:szCs w:val="28"/>
        </w:rPr>
      </w:pPr>
    </w:p>
    <w:p w:rsidR="00AD4376" w:rsidRPr="00AD4376" w:rsidRDefault="00AD4376" w:rsidP="00AD4376">
      <w:pPr>
        <w:pStyle w:val="16"/>
        <w:numPr>
          <w:ilvl w:val="1"/>
          <w:numId w:val="16"/>
        </w:numPr>
        <w:shd w:val="clear" w:color="auto" w:fill="auto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>Объекту учета, прошедшему процедуру учета, присваивается   реестровый номер.</w:t>
      </w:r>
    </w:p>
    <w:p w:rsidR="00AD4376" w:rsidRPr="00AD4376" w:rsidRDefault="00AD4376" w:rsidP="00AD4376">
      <w:pPr>
        <w:pStyle w:val="15"/>
        <w:autoSpaceDE w:val="0"/>
        <w:autoSpaceDN w:val="0"/>
        <w:adjustRightInd w:val="0"/>
        <w:ind w:left="0"/>
        <w:rPr>
          <w:szCs w:val="28"/>
        </w:rPr>
      </w:pPr>
    </w:p>
    <w:p w:rsidR="00AD4376" w:rsidRPr="00AD4376" w:rsidRDefault="00AD4376" w:rsidP="00AD4376">
      <w:pPr>
        <w:pStyle w:val="15"/>
        <w:numPr>
          <w:ilvl w:val="1"/>
          <w:numId w:val="16"/>
        </w:numPr>
        <w:autoSpaceDE w:val="0"/>
        <w:autoSpaceDN w:val="0"/>
        <w:adjustRightInd w:val="0"/>
        <w:rPr>
          <w:szCs w:val="28"/>
        </w:rPr>
      </w:pPr>
      <w:r w:rsidRPr="00AD4376">
        <w:rPr>
          <w:szCs w:val="28"/>
        </w:rPr>
        <w:t>Ведение Перечня осуществляется на бумажных и электронных носителях и означает занесение в реестр новых объектов учета и данных о них, обновление данных об объектах учета и исключение объектов учета из указанного реестра.</w:t>
      </w:r>
    </w:p>
    <w:p w:rsidR="00AD4376" w:rsidRPr="00AD4376" w:rsidRDefault="00AD4376" w:rsidP="00AD4376">
      <w:pPr>
        <w:pStyle w:val="15"/>
        <w:autoSpaceDE w:val="0"/>
        <w:autoSpaceDN w:val="0"/>
        <w:adjustRightInd w:val="0"/>
        <w:ind w:left="0"/>
        <w:rPr>
          <w:szCs w:val="28"/>
        </w:rPr>
      </w:pPr>
    </w:p>
    <w:p w:rsidR="00AD4376" w:rsidRPr="00AD4376" w:rsidRDefault="00AD4376" w:rsidP="00AD4376">
      <w:pPr>
        <w:pStyle w:val="15"/>
        <w:numPr>
          <w:ilvl w:val="1"/>
          <w:numId w:val="16"/>
        </w:numPr>
        <w:autoSpaceDE w:val="0"/>
        <w:autoSpaceDN w:val="0"/>
        <w:adjustRightInd w:val="0"/>
        <w:rPr>
          <w:szCs w:val="28"/>
        </w:rPr>
      </w:pPr>
      <w:r w:rsidRPr="00AD4376">
        <w:rPr>
          <w:szCs w:val="28"/>
        </w:rPr>
        <w:t>Уполномоченный орган исключает из перечня муниципальное имущество в случае, если 2 раза подряд после размещения уполномоченным органом в установленном порядке извещения о возможности предоставления вышеназванного муниципального имущества в безвозмездное пользование или аренду  в течение указанного в таком извещении срока не подано ни одно заявление.</w:t>
      </w:r>
    </w:p>
    <w:p w:rsidR="00AD4376" w:rsidRPr="00AD4376" w:rsidRDefault="00AD4376" w:rsidP="00AD4376">
      <w:pPr>
        <w:pStyle w:val="15"/>
        <w:autoSpaceDE w:val="0"/>
        <w:autoSpaceDN w:val="0"/>
        <w:adjustRightInd w:val="0"/>
        <w:ind w:left="0"/>
        <w:rPr>
          <w:color w:val="FF0000"/>
          <w:szCs w:val="28"/>
          <w:highlight w:val="yellow"/>
        </w:rPr>
      </w:pPr>
    </w:p>
    <w:p w:rsidR="00AD4376" w:rsidRPr="00AD4376" w:rsidRDefault="00AD4376" w:rsidP="00AD4376">
      <w:pPr>
        <w:pStyle w:val="16"/>
        <w:numPr>
          <w:ilvl w:val="1"/>
          <w:numId w:val="16"/>
        </w:numPr>
        <w:shd w:val="clear" w:color="auto" w:fill="auto"/>
        <w:tabs>
          <w:tab w:val="left" w:pos="442"/>
        </w:tabs>
        <w:spacing w:before="0" w:after="65"/>
        <w:ind w:right="320"/>
        <w:jc w:val="left"/>
        <w:rPr>
          <w:rFonts w:ascii="Times New Roman" w:hAnsi="Times New Roman" w:cs="Times New Roman"/>
          <w:sz w:val="28"/>
          <w:szCs w:val="28"/>
        </w:rPr>
      </w:pPr>
      <w:r w:rsidRPr="00AD4376">
        <w:rPr>
          <w:rFonts w:ascii="Times New Roman" w:hAnsi="Times New Roman" w:cs="Times New Roman"/>
          <w:sz w:val="28"/>
          <w:szCs w:val="28"/>
        </w:rPr>
        <w:t xml:space="preserve">    Информация об объектах учета, содержащаяся в реестре, предоставляется любым заинтересованным лицам в соответствии с законодательством Российской Федерации.</w:t>
      </w:r>
    </w:p>
    <w:p w:rsidR="00AD4376" w:rsidRDefault="00AD4376" w:rsidP="00AD4376">
      <w:pPr>
        <w:pStyle w:val="afa"/>
        <w:rPr>
          <w:sz w:val="28"/>
          <w:szCs w:val="28"/>
        </w:rPr>
      </w:pPr>
    </w:p>
    <w:p w:rsidR="00AD4376" w:rsidRDefault="00AD4376" w:rsidP="00AD4376">
      <w:pPr>
        <w:pStyle w:val="16"/>
        <w:shd w:val="clear" w:color="auto" w:fill="auto"/>
        <w:spacing w:before="0" w:after="65"/>
        <w:ind w:right="320"/>
        <w:jc w:val="left"/>
        <w:rPr>
          <w:sz w:val="28"/>
          <w:szCs w:val="28"/>
        </w:rPr>
      </w:pPr>
    </w:p>
    <w:p w:rsidR="00691DB8" w:rsidRPr="00AD4376" w:rsidRDefault="00691DB8" w:rsidP="001D6424">
      <w:pPr>
        <w:rPr>
          <w:rFonts w:ascii="Times New Roman" w:hAnsi="Times New Roman" w:cs="Times New Roman"/>
          <w:sz w:val="28"/>
          <w:szCs w:val="28"/>
        </w:rPr>
      </w:pPr>
    </w:p>
    <w:sectPr w:rsidR="00691DB8" w:rsidRPr="00AD4376" w:rsidSect="004233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B158FB"/>
    <w:multiLevelType w:val="multilevel"/>
    <w:tmpl w:val="9D9CF5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AC2782D"/>
    <w:multiLevelType w:val="hybridMultilevel"/>
    <w:tmpl w:val="16E6BA94"/>
    <w:lvl w:ilvl="0" w:tplc="D2A0EDFA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>
    <w:nsid w:val="2E2176EE"/>
    <w:multiLevelType w:val="hybridMultilevel"/>
    <w:tmpl w:val="3E965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DF2F42"/>
    <w:multiLevelType w:val="hybridMultilevel"/>
    <w:tmpl w:val="E592CF68"/>
    <w:lvl w:ilvl="0" w:tplc="83A6E67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B822F1C"/>
    <w:multiLevelType w:val="multilevel"/>
    <w:tmpl w:val="0F2A26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60F27A50"/>
    <w:multiLevelType w:val="hybridMultilevel"/>
    <w:tmpl w:val="ED764F7A"/>
    <w:lvl w:ilvl="0" w:tplc="0419000F">
      <w:start w:val="1"/>
      <w:numFmt w:val="decimal"/>
      <w:lvlText w:val="%1."/>
      <w:lvlJc w:val="left"/>
      <w:pPr>
        <w:tabs>
          <w:tab w:val="num" w:pos="1395"/>
        </w:tabs>
        <w:ind w:left="1395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63602090"/>
    <w:multiLevelType w:val="multilevel"/>
    <w:tmpl w:val="2AE282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lang w:val="ru-RU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>
    <w:nsid w:val="652C237F"/>
    <w:multiLevelType w:val="hybridMultilevel"/>
    <w:tmpl w:val="5B5E92F8"/>
    <w:lvl w:ilvl="0" w:tplc="2788EC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677C3F2A"/>
    <w:multiLevelType w:val="hybridMultilevel"/>
    <w:tmpl w:val="56161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737182"/>
    <w:multiLevelType w:val="multilevel"/>
    <w:tmpl w:val="3E0242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3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1F2AF0"/>
    <w:multiLevelType w:val="multilevel"/>
    <w:tmpl w:val="DC1C97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5"/>
  </w:num>
  <w:num w:numId="5">
    <w:abstractNumId w:val="13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B8"/>
    <w:rsid w:val="001D6424"/>
    <w:rsid w:val="00285666"/>
    <w:rsid w:val="003632DC"/>
    <w:rsid w:val="00691DB8"/>
    <w:rsid w:val="00AD4376"/>
    <w:rsid w:val="00D96326"/>
    <w:rsid w:val="00DE2B15"/>
    <w:rsid w:val="00EA6729"/>
    <w:rsid w:val="00F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7B735-1224-4C7C-AA0C-67075EDE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729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632D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91DB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3632D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91DB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No Spacing"/>
    <w:link w:val="a4"/>
    <w:qFormat/>
    <w:rsid w:val="00691DB8"/>
    <w:pPr>
      <w:spacing w:after="0" w:line="240" w:lineRule="auto"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632DC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40">
    <w:name w:val="Заголовок 4 Знак"/>
    <w:basedOn w:val="a0"/>
    <w:link w:val="4"/>
    <w:rsid w:val="003632D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nformat">
    <w:name w:val="ConsNonformat"/>
    <w:rsid w:val="003632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632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3632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ody Text"/>
    <w:basedOn w:val="a"/>
    <w:link w:val="a6"/>
    <w:rsid w:val="003632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2DC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rsid w:val="00363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3632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3632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</w:rPr>
  </w:style>
  <w:style w:type="character" w:styleId="a8">
    <w:name w:val="Hyperlink"/>
    <w:basedOn w:val="a0"/>
    <w:unhideWhenUsed/>
    <w:rsid w:val="003632DC"/>
    <w:rPr>
      <w:color w:val="0000FF"/>
      <w:u w:val="single"/>
    </w:rPr>
  </w:style>
  <w:style w:type="paragraph" w:customStyle="1" w:styleId="s1">
    <w:name w:val="s_1"/>
    <w:basedOn w:val="a"/>
    <w:rsid w:val="0036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uiPriority w:val="99"/>
    <w:rsid w:val="003632DC"/>
  </w:style>
  <w:style w:type="paragraph" w:styleId="a9">
    <w:name w:val="Title"/>
    <w:basedOn w:val="a"/>
    <w:link w:val="aa"/>
    <w:qFormat/>
    <w:rsid w:val="003632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азвание Знак"/>
    <w:basedOn w:val="a0"/>
    <w:link w:val="a9"/>
    <w:rsid w:val="003632D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3632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Normal (Web)"/>
    <w:basedOn w:val="a"/>
    <w:uiPriority w:val="99"/>
    <w:rsid w:val="003632D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3632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632D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363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32DC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Заголовок 11"/>
    <w:next w:val="a"/>
    <w:uiPriority w:val="99"/>
    <w:rsid w:val="003632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e">
    <w:name w:val="FollowedHyperlink"/>
    <w:basedOn w:val="a0"/>
    <w:uiPriority w:val="99"/>
    <w:unhideWhenUsed/>
    <w:rsid w:val="003632DC"/>
    <w:rPr>
      <w:color w:val="800080"/>
      <w:u w:val="single"/>
    </w:rPr>
  </w:style>
  <w:style w:type="paragraph" w:customStyle="1" w:styleId="xl64">
    <w:name w:val="xl64"/>
    <w:basedOn w:val="a"/>
    <w:rsid w:val="003632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3632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3632D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3632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a"/>
    <w:rsid w:val="003632D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3632D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3632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3632D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3632D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632D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3632D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3632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"/>
    <w:rsid w:val="003632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3632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3632D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3632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3632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3632D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3632D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3632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rsid w:val="003632D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3632D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3632D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3632D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a"/>
    <w:rsid w:val="003632D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3632DC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3632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32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3632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3632DC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3632D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36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3632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a"/>
    <w:rsid w:val="003632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6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9">
    <w:name w:val="xl129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4">
    <w:name w:val="xl134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36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3">
    <w:name w:val="xl143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45">
    <w:name w:val="xl145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3632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3632D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3632D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3">
    <w:name w:val="xl153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3632D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3632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3632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3632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3632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3632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"/>
    <w:rsid w:val="003632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a"/>
    <w:rsid w:val="003632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a"/>
    <w:rsid w:val="003632D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a"/>
    <w:rsid w:val="003632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5">
    <w:name w:val="xl175"/>
    <w:basedOn w:val="a"/>
    <w:rsid w:val="003632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3632D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3632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3632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3">
    <w:name w:val="xl183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4">
    <w:name w:val="xl184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6">
    <w:name w:val="xl186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3632D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3632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rsid w:val="003632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3632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3632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rsid w:val="003632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363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363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3632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a"/>
    <w:rsid w:val="003632D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header"/>
    <w:basedOn w:val="a"/>
    <w:link w:val="af0"/>
    <w:rsid w:val="003632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3632DC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3632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632DC"/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3632D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a"/>
    <w:rsid w:val="00363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Основной шрифт абзаца1"/>
    <w:rsid w:val="003632DC"/>
  </w:style>
  <w:style w:type="character" w:customStyle="1" w:styleId="af3">
    <w:name w:val="Текст выноски Знак"/>
    <w:rsid w:val="003632DC"/>
    <w:rPr>
      <w:rFonts w:ascii="Tahoma" w:hAnsi="Tahoma" w:cs="Tahoma"/>
      <w:sz w:val="16"/>
      <w:szCs w:val="16"/>
    </w:rPr>
  </w:style>
  <w:style w:type="paragraph" w:customStyle="1" w:styleId="af4">
    <w:name w:val="Заголовок"/>
    <w:basedOn w:val="a"/>
    <w:next w:val="a5"/>
    <w:rsid w:val="003632DC"/>
    <w:pPr>
      <w:keepNext/>
      <w:spacing w:before="240" w:after="120" w:line="240" w:lineRule="auto"/>
      <w:ind w:firstLine="737"/>
      <w:jc w:val="both"/>
    </w:pPr>
    <w:rPr>
      <w:rFonts w:ascii="Liberation Sans" w:eastAsia="SimSun" w:hAnsi="Liberation Sans" w:cs="Mangal"/>
      <w:sz w:val="28"/>
      <w:szCs w:val="28"/>
      <w:lang w:eastAsia="zh-CN"/>
    </w:rPr>
  </w:style>
  <w:style w:type="paragraph" w:styleId="af5">
    <w:name w:val="List"/>
    <w:basedOn w:val="a5"/>
    <w:rsid w:val="003632DC"/>
    <w:pPr>
      <w:spacing w:after="120"/>
    </w:pPr>
    <w:rPr>
      <w:rFonts w:cs="Mangal"/>
      <w:sz w:val="24"/>
      <w:szCs w:val="24"/>
      <w:lang w:eastAsia="zh-CN"/>
    </w:rPr>
  </w:style>
  <w:style w:type="paragraph" w:styleId="af6">
    <w:name w:val="caption"/>
    <w:basedOn w:val="a"/>
    <w:qFormat/>
    <w:rsid w:val="003632DC"/>
    <w:pPr>
      <w:suppressLineNumbers/>
      <w:spacing w:before="120" w:after="120" w:line="240" w:lineRule="auto"/>
      <w:ind w:firstLine="737"/>
      <w:jc w:val="both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3632DC"/>
    <w:pPr>
      <w:suppressLineNumbers/>
      <w:spacing w:after="120" w:line="240" w:lineRule="auto"/>
      <w:ind w:firstLine="737"/>
      <w:jc w:val="both"/>
    </w:pPr>
    <w:rPr>
      <w:rFonts w:ascii="Times New Roman" w:eastAsia="Times New Roman" w:hAnsi="Times New Roman" w:cs="Mangal"/>
      <w:sz w:val="28"/>
      <w:szCs w:val="28"/>
      <w:lang w:eastAsia="zh-CN"/>
    </w:rPr>
  </w:style>
  <w:style w:type="paragraph" w:styleId="af7">
    <w:name w:val="Balloon Text"/>
    <w:basedOn w:val="a"/>
    <w:link w:val="14"/>
    <w:rsid w:val="003632DC"/>
    <w:pPr>
      <w:spacing w:after="120" w:line="240" w:lineRule="auto"/>
      <w:ind w:firstLine="737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7"/>
    <w:rsid w:val="003632D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3632DC"/>
    <w:pPr>
      <w:suppressLineNumbers/>
      <w:spacing w:after="12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9">
    <w:name w:val="Заголовок таблицы"/>
    <w:basedOn w:val="af8"/>
    <w:rsid w:val="003632DC"/>
    <w:pPr>
      <w:jc w:val="center"/>
    </w:pPr>
    <w:rPr>
      <w:b/>
      <w:bCs/>
    </w:rPr>
  </w:style>
  <w:style w:type="character" w:customStyle="1" w:styleId="a4">
    <w:name w:val="Без интервала Знак"/>
    <w:link w:val="a3"/>
    <w:locked/>
    <w:rsid w:val="00AD4376"/>
  </w:style>
  <w:style w:type="paragraph" w:styleId="afa">
    <w:name w:val="List Paragraph"/>
    <w:basedOn w:val="a"/>
    <w:uiPriority w:val="34"/>
    <w:qFormat/>
    <w:rsid w:val="00AD437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Абзац списка1"/>
    <w:basedOn w:val="a"/>
    <w:rsid w:val="00AD4376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1">
    <w:name w:val="Основной текст (2)_"/>
    <w:link w:val="22"/>
    <w:locked/>
    <w:rsid w:val="00AD4376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4376"/>
    <w:pPr>
      <w:widowControl w:val="0"/>
      <w:shd w:val="clear" w:color="auto" w:fill="FFFFFF"/>
      <w:spacing w:before="1260" w:after="480" w:line="274" w:lineRule="exact"/>
      <w:jc w:val="center"/>
    </w:pPr>
    <w:rPr>
      <w:b/>
      <w:bCs/>
      <w:sz w:val="23"/>
      <w:szCs w:val="23"/>
    </w:rPr>
  </w:style>
  <w:style w:type="character" w:customStyle="1" w:styleId="afb">
    <w:name w:val="Основной текст_"/>
    <w:link w:val="16"/>
    <w:locked/>
    <w:rsid w:val="00AD4376"/>
    <w:rPr>
      <w:sz w:val="23"/>
      <w:szCs w:val="23"/>
      <w:shd w:val="clear" w:color="auto" w:fill="FFFFFF"/>
    </w:rPr>
  </w:style>
  <w:style w:type="paragraph" w:customStyle="1" w:styleId="16">
    <w:name w:val="Основной текст1"/>
    <w:basedOn w:val="a"/>
    <w:link w:val="afb"/>
    <w:rsid w:val="00AD4376"/>
    <w:pPr>
      <w:widowControl w:val="0"/>
      <w:shd w:val="clear" w:color="auto" w:fill="FFFFFF"/>
      <w:spacing w:before="480" w:after="240" w:line="274" w:lineRule="exact"/>
      <w:jc w:val="both"/>
    </w:pPr>
    <w:rPr>
      <w:sz w:val="23"/>
      <w:szCs w:val="23"/>
    </w:rPr>
  </w:style>
  <w:style w:type="character" w:customStyle="1" w:styleId="23">
    <w:name w:val="Заголовок №2_"/>
    <w:link w:val="24"/>
    <w:locked/>
    <w:rsid w:val="00AD4376"/>
    <w:rPr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AD4376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64EEBC6DDEF70F5FD85C4AD31A1A769930079DB0DF1239E1685264589D5E06C6509DD3B2AAE2A0IC10K" TargetMode="External"/><Relationship Id="rId5" Type="http://schemas.openxmlformats.org/officeDocument/2006/relationships/hyperlink" Target="consultantplus://offline/ref=8E9BCB2AFE98ECEE3F1E731C3AF7F0087F816B336230F2C28C52E1C32B1D506D2C8B4871ED6F32C322p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2017-10-19T12:46:00Z</dcterms:created>
  <dcterms:modified xsi:type="dcterms:W3CDTF">2017-10-19T12:46:00Z</dcterms:modified>
</cp:coreProperties>
</file>