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D6" w:rsidRDefault="006B16D6" w:rsidP="006B16D6">
      <w:pPr>
        <w:pStyle w:val="2"/>
        <w:ind w:right="-284"/>
        <w:rPr>
          <w:szCs w:val="28"/>
        </w:rPr>
      </w:pPr>
      <w:bookmarkStart w:id="0" w:name="_GoBack"/>
      <w:bookmarkEnd w:id="0"/>
      <w:r>
        <w:rPr>
          <w:szCs w:val="28"/>
        </w:rPr>
        <w:t>АДМИНИСТРАЦИЯ ВАСИЛЬЕВСКОГО СЕЛЬСОВЕТА</w:t>
      </w:r>
    </w:p>
    <w:p w:rsidR="006B16D6" w:rsidRDefault="006B16D6" w:rsidP="006B16D6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6B16D6" w:rsidRDefault="006B16D6" w:rsidP="006B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6D6" w:rsidRDefault="006B16D6" w:rsidP="006B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6D6" w:rsidRDefault="006B16D6" w:rsidP="006B1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B16D6" w:rsidRDefault="006B16D6" w:rsidP="006B16D6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6B16D6" w:rsidRDefault="006B16D6" w:rsidP="006B16D6">
      <w:pPr>
        <w:ind w:right="283"/>
        <w:rPr>
          <w:sz w:val="22"/>
        </w:rPr>
      </w:pPr>
    </w:p>
    <w:p w:rsidR="006B16D6" w:rsidRDefault="006B16D6" w:rsidP="006B1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02.02.2017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с. Васильевка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5</w:t>
      </w:r>
      <w:proofErr w:type="gramEnd"/>
      <w:r>
        <w:rPr>
          <w:rFonts w:ascii="Times New Roman" w:hAnsi="Times New Roman" w:cs="Times New Roman"/>
          <w:sz w:val="28"/>
          <w:szCs w:val="28"/>
        </w:rPr>
        <w:t>-п</w:t>
      </w:r>
    </w:p>
    <w:p w:rsidR="006B16D6" w:rsidRDefault="006B16D6" w:rsidP="006B16D6">
      <w:pPr>
        <w:jc w:val="center"/>
      </w:pPr>
    </w:p>
    <w:p w:rsidR="006B16D6" w:rsidRDefault="006B16D6" w:rsidP="006B16D6">
      <w:pPr>
        <w:tabs>
          <w:tab w:val="right" w:pos="900"/>
        </w:tabs>
        <w:jc w:val="center"/>
        <w:rPr>
          <w:szCs w:val="48"/>
        </w:rPr>
      </w:pPr>
    </w:p>
    <w:p w:rsidR="006B16D6" w:rsidRDefault="006B16D6" w:rsidP="006B16D6">
      <w:pPr>
        <w:tabs>
          <w:tab w:val="right" w:pos="900"/>
        </w:tabs>
        <w:rPr>
          <w:szCs w:val="4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Общественного Совета по рассмотрению муниципальных правовых актов по нормированию в сфере закупок товаров, работ, услуг для обеспечения муниципальных нужд и нормативных затрат на обеспечение функций муниципального образования Васильевский сельсовет Саракташского района Оренбургской </w:t>
      </w:r>
    </w:p>
    <w:p w:rsidR="006B16D6" w:rsidRDefault="006B16D6" w:rsidP="006B16D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B16D6" w:rsidRDefault="006B16D6" w:rsidP="006B16D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B16D6" w:rsidRDefault="006B16D6" w:rsidP="006B1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пункта 2 части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части 5 статьи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в соответствии с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N 476,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>.  № 131-ФЗ «Об общих принципах организации местного самоуправления в Российской Федерации», руководствуясь Уставом муниципального образования Васильевский сельсовет:</w:t>
      </w:r>
    </w:p>
    <w:p w:rsidR="006B16D6" w:rsidRDefault="006B16D6" w:rsidP="006B1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 согласованию состав Общественного Совета по рассмотрению муниципальных правовых актов по нормированию в сфере закупок товаров, работ, услуг для обеспечения муниципальных нужд и нормативных затрат на обеспечение функций муниципального образования Васильевский сельсовет Саракташского района Оренбургской области согласно приложению №1.</w:t>
      </w:r>
    </w:p>
    <w:p w:rsidR="006B16D6" w:rsidRDefault="006B16D6" w:rsidP="006B16D6">
      <w:pPr>
        <w:pStyle w:val="ConsPlusTitle"/>
        <w:ind w:firstLine="540"/>
        <w:jc w:val="both"/>
      </w:pPr>
    </w:p>
    <w:p w:rsidR="006B16D6" w:rsidRDefault="006B16D6" w:rsidP="006B1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r:id="rId8" w:anchor="P77" w:history="1">
        <w:r>
          <w:rPr>
            <w:rStyle w:val="a3"/>
            <w:rFonts w:ascii="Times New Roman" w:hAnsi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Общественном Совете по рассмотрению муниципальных правовых актов по нормированию в сфере закупок товаров, работ, услуг для обеспечения муниципальных нужд и нормативных затрат на обеспечение функций муниципального образования Васильевский сельсовет Саракташского района Оренбургской области согласно приложению №2.</w:t>
      </w:r>
    </w:p>
    <w:p w:rsidR="006B16D6" w:rsidRDefault="006B16D6" w:rsidP="006B16D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официального опубликования, путем размещения на официальном сайте муниципального образования Васильевский сельсовет Саракташского района Оренбургской </w:t>
      </w:r>
      <w:r>
        <w:rPr>
          <w:rFonts w:ascii="Times New Roman" w:hAnsi="Times New Roman"/>
          <w:sz w:val="28"/>
          <w:szCs w:val="28"/>
        </w:rPr>
        <w:lastRenderedPageBreak/>
        <w:t>области.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Глава МО  Васильевский сельсовет</w:t>
      </w:r>
    </w:p>
    <w:p w:rsidR="006B16D6" w:rsidRDefault="006B16D6" w:rsidP="006B16D6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                               А.С. Якимов</w:t>
      </w:r>
    </w:p>
    <w:p w:rsidR="006B16D6" w:rsidRDefault="006B16D6" w:rsidP="006B16D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прокурору района, членам комиссии, в дело.</w:t>
      </w:r>
    </w:p>
    <w:p w:rsidR="006B16D6" w:rsidRDefault="006B16D6" w:rsidP="006B16D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6B16D6" w:rsidRDefault="006B16D6" w:rsidP="006B16D6">
      <w:pPr>
        <w:jc w:val="right"/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Приложение 1</w:t>
      </w:r>
    </w:p>
    <w:p w:rsidR="006B16D6" w:rsidRDefault="006B16D6" w:rsidP="006B16D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</w:t>
      </w:r>
    </w:p>
    <w:p w:rsidR="006B16D6" w:rsidRDefault="006B16D6" w:rsidP="006B16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Васильевского сельсовета</w:t>
      </w:r>
    </w:p>
    <w:p w:rsidR="006B16D6" w:rsidRDefault="006B16D6" w:rsidP="006B16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от 02.02.2017. № 5-п</w:t>
      </w:r>
    </w:p>
    <w:p w:rsidR="006B16D6" w:rsidRDefault="006B16D6" w:rsidP="006B16D6">
      <w:pPr>
        <w:jc w:val="right"/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jc w:val="right"/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jc w:val="right"/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pStyle w:val="ConsPlusTitle"/>
        <w:jc w:val="center"/>
      </w:pPr>
      <w:r>
        <w:t>Состав</w:t>
      </w:r>
    </w:p>
    <w:p w:rsidR="006B16D6" w:rsidRDefault="006B16D6" w:rsidP="006B16D6">
      <w:pPr>
        <w:pStyle w:val="ConsPlusTitle"/>
        <w:jc w:val="center"/>
      </w:pPr>
      <w:r>
        <w:t>Общественного Совета по рассмотрению муниципальных</w:t>
      </w:r>
    </w:p>
    <w:p w:rsidR="006B16D6" w:rsidRDefault="006B16D6" w:rsidP="006B16D6">
      <w:pPr>
        <w:pStyle w:val="ConsPlusTitle"/>
        <w:jc w:val="center"/>
      </w:pPr>
      <w:r>
        <w:t>правовых актов по нормированию в сфере закупок товаров,</w:t>
      </w:r>
    </w:p>
    <w:p w:rsidR="006B16D6" w:rsidRDefault="006B16D6" w:rsidP="006B16D6">
      <w:pPr>
        <w:pStyle w:val="ConsPlusTitle"/>
        <w:jc w:val="center"/>
      </w:pPr>
      <w:r>
        <w:t>работ, услуг для обеспечения муниципальных нужд</w:t>
      </w:r>
    </w:p>
    <w:p w:rsidR="006B16D6" w:rsidRDefault="006B16D6" w:rsidP="006B16D6">
      <w:pPr>
        <w:pStyle w:val="ConsPlusTitle"/>
        <w:jc w:val="center"/>
      </w:pPr>
      <w:r>
        <w:t>и нормативных затрат на обеспечение функций</w:t>
      </w:r>
    </w:p>
    <w:p w:rsidR="006B16D6" w:rsidRDefault="006B16D6" w:rsidP="006B16D6">
      <w:pPr>
        <w:pStyle w:val="ConsPlusTitle"/>
        <w:jc w:val="center"/>
      </w:pPr>
      <w:r>
        <w:t xml:space="preserve">муниципального образования Васильевский сельсовет </w:t>
      </w:r>
    </w:p>
    <w:p w:rsidR="006B16D6" w:rsidRDefault="006B16D6" w:rsidP="006B16D6">
      <w:pPr>
        <w:pStyle w:val="ConsPlusTitle"/>
        <w:jc w:val="center"/>
      </w:pPr>
      <w:r>
        <w:t>Саракташского района Оренбургской области</w:t>
      </w:r>
    </w:p>
    <w:p w:rsidR="006B16D6" w:rsidRDefault="006B16D6" w:rsidP="006B16D6">
      <w:pPr>
        <w:pStyle w:val="ConsPlusTitle"/>
        <w:jc w:val="center"/>
      </w:pPr>
    </w:p>
    <w:p w:rsidR="006B16D6" w:rsidRDefault="006B16D6" w:rsidP="006B16D6">
      <w:pPr>
        <w:pStyle w:val="ConsPlusTitle"/>
        <w:jc w:val="center"/>
      </w:pPr>
    </w:p>
    <w:tbl>
      <w:tblPr>
        <w:tblW w:w="9181" w:type="dxa"/>
        <w:tblLook w:val="01E0" w:firstRow="1" w:lastRow="1" w:firstColumn="1" w:lastColumn="1" w:noHBand="0" w:noVBand="0"/>
      </w:tblPr>
      <w:tblGrid>
        <w:gridCol w:w="534"/>
        <w:gridCol w:w="3009"/>
        <w:gridCol w:w="310"/>
        <w:gridCol w:w="5328"/>
      </w:tblGrid>
      <w:tr w:rsidR="006B16D6" w:rsidTr="00EB508A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НигматулинаГульфия</w:t>
            </w:r>
          </w:p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Ахатовна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6D6" w:rsidRDefault="006B16D6" w:rsidP="00EB508A">
            <w:pPr>
              <w:tabs>
                <w:tab w:val="left" w:pos="1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постоянной  комиссии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по социально-экономическому развитию территории Совета депутатов Васильевского сельсовета.</w:t>
            </w:r>
          </w:p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6D6" w:rsidTr="00EB508A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Гукина Галина </w:t>
            </w:r>
          </w:p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6D6" w:rsidRDefault="006B16D6" w:rsidP="00EB508A">
            <w:pPr>
              <w:tabs>
                <w:tab w:val="left" w:pos="1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ДК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села  Васильевка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B16D6" w:rsidTr="00EB508A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  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Клюшникова Анна  </w:t>
            </w:r>
          </w:p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Андреевна           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6D6" w:rsidRDefault="006B16D6" w:rsidP="00EB508A">
            <w:pPr>
              <w:tabs>
                <w:tab w:val="left" w:pos="1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6D6" w:rsidRDefault="006B16D6" w:rsidP="00EB508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пенсионер.</w:t>
            </w:r>
          </w:p>
          <w:p w:rsidR="006B16D6" w:rsidRDefault="006B16D6" w:rsidP="00EB508A">
            <w:pPr>
              <w:tabs>
                <w:tab w:val="left" w:pos="1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16D6" w:rsidRDefault="006B16D6" w:rsidP="006B16D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  <w:sectPr w:rsidR="006B16D6">
          <w:pgSz w:w="11906" w:h="16838"/>
          <w:pgMar w:top="1134" w:right="850" w:bottom="1134" w:left="1701" w:header="708" w:footer="708" w:gutter="0"/>
          <w:cols w:space="720"/>
        </w:sectPr>
      </w:pPr>
    </w:p>
    <w:p w:rsidR="006B16D6" w:rsidRDefault="006B16D6" w:rsidP="006B16D6">
      <w:pPr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Приложение 2</w:t>
      </w:r>
    </w:p>
    <w:p w:rsidR="006B16D6" w:rsidRDefault="006B16D6" w:rsidP="006B16D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</w:t>
      </w:r>
    </w:p>
    <w:p w:rsidR="006B16D6" w:rsidRDefault="006B16D6" w:rsidP="006B16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Васильевского сельсовета</w:t>
      </w:r>
    </w:p>
    <w:p w:rsidR="006B16D6" w:rsidRDefault="006B16D6" w:rsidP="006B16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от 02.02.2017. № 5-п</w:t>
      </w:r>
    </w:p>
    <w:p w:rsidR="006B16D6" w:rsidRDefault="006B16D6" w:rsidP="006B16D6">
      <w:pPr>
        <w:jc w:val="right"/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jc w:val="right"/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6B16D6" w:rsidRDefault="006B16D6" w:rsidP="006B16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Общественном совете при администрации муниципального образования Васильевский сельсовет Саракташского района Оренбургской области </w:t>
      </w:r>
    </w:p>
    <w:p w:rsidR="006B16D6" w:rsidRDefault="006B16D6" w:rsidP="006B16D6">
      <w:pPr>
        <w:jc w:val="both"/>
        <w:rPr>
          <w:rFonts w:ascii="Times New Roman" w:hAnsi="Times New Roman"/>
          <w:sz w:val="28"/>
          <w:szCs w:val="28"/>
        </w:rPr>
      </w:pPr>
    </w:p>
    <w:p w:rsidR="006B16D6" w:rsidRDefault="006B16D6" w:rsidP="006B16D6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B16D6" w:rsidRDefault="006B16D6" w:rsidP="006B16D6">
      <w:pPr>
        <w:widowControl/>
        <w:numPr>
          <w:ilvl w:val="1"/>
          <w:numId w:val="1"/>
        </w:numPr>
        <w:autoSpaceDE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21.07.2014 № 212-ФЗ «Об основах общественного контроля в Российской Федерации», законом Оренбургской области от 02.09.2015№ 3359/933-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-ОЗ «Об общественном контроле в Оренбургской области», определяет компетенцию, порядок формирования и деятельности общественного совета при администрации муниципального образования Васильевский сельсовет Саракташского района Оренбургской области (далее – Общественный совет).</w:t>
      </w:r>
    </w:p>
    <w:p w:rsidR="006B16D6" w:rsidRDefault="006B16D6" w:rsidP="006B16D6">
      <w:pPr>
        <w:widowControl/>
        <w:numPr>
          <w:ilvl w:val="1"/>
          <w:numId w:val="1"/>
        </w:numPr>
        <w:autoSpaceDE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совет при администрации муниципального образования Васильевский сельсовет Саракташского района Оренбургской области является постоянно действующим совещательно–консультативным органом, осуществляющим рассмотрение вопросов, связанных с реализацией в Васильевском  сельсовете прав и свобод граждан Российской Федерации и прав общественных объединений при формировании и реализации государственной политики в сфере деятельности администрации Васильевского сельсовета (далее – администрация сельсовета).</w:t>
      </w:r>
    </w:p>
    <w:p w:rsidR="006B16D6" w:rsidRDefault="006B16D6" w:rsidP="006B16D6">
      <w:pPr>
        <w:widowControl/>
        <w:numPr>
          <w:ilvl w:val="1"/>
          <w:numId w:val="1"/>
        </w:numPr>
        <w:autoSpaceDE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Общественный совет осуществляет свою деятельность на основе Конституции Российской Федерации, федеральных конституционных законов, федеральных законов и нормативных правовых актов, законов Оренбургской области, Устава МО Васильевский сельсовет Саракташского района Оренбургской области и иных нормативных правовых, а также настоящего Положения </w:t>
      </w:r>
      <w:r>
        <w:rPr>
          <w:rFonts w:ascii="Times New Roman" w:hAnsi="Times New Roman"/>
          <w:bCs/>
          <w:sz w:val="28"/>
          <w:szCs w:val="28"/>
        </w:rPr>
        <w:t xml:space="preserve">об общественном совете </w:t>
      </w:r>
      <w:r>
        <w:rPr>
          <w:rFonts w:ascii="Times New Roman" w:hAnsi="Times New Roman"/>
          <w:sz w:val="28"/>
          <w:szCs w:val="28"/>
        </w:rPr>
        <w:t xml:space="preserve">при администрации муниципального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Васильевский  сельсовет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 (далее – Положение).</w:t>
      </w:r>
    </w:p>
    <w:p w:rsidR="006B16D6" w:rsidRDefault="006B16D6" w:rsidP="006B16D6">
      <w:pPr>
        <w:widowControl/>
        <w:numPr>
          <w:ilvl w:val="1"/>
          <w:numId w:val="1"/>
        </w:numPr>
        <w:autoSpaceDE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Общественного совета основывается на принципах законности, уважения прав и свобод человека, а также гласности, коллегиальности, ответственности за принимаемые решения.</w:t>
      </w:r>
    </w:p>
    <w:p w:rsidR="006B16D6" w:rsidRDefault="006B16D6" w:rsidP="006B16D6">
      <w:pPr>
        <w:widowControl/>
        <w:numPr>
          <w:ilvl w:val="1"/>
          <w:numId w:val="1"/>
        </w:numPr>
        <w:autoSpaceDE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Общественного совета носят рекомендательный характер.</w:t>
      </w:r>
    </w:p>
    <w:p w:rsidR="006B16D6" w:rsidRDefault="006B16D6" w:rsidP="006B16D6">
      <w:pPr>
        <w:widowControl/>
        <w:numPr>
          <w:ilvl w:val="1"/>
          <w:numId w:val="1"/>
        </w:numPr>
        <w:autoSpaceDE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 исполняют свои обязанности на общественных началах.</w:t>
      </w:r>
    </w:p>
    <w:p w:rsidR="006B16D6" w:rsidRDefault="006B16D6" w:rsidP="006B16D6">
      <w:pPr>
        <w:widowControl/>
        <w:numPr>
          <w:ilvl w:val="1"/>
          <w:numId w:val="1"/>
        </w:numPr>
        <w:autoSpaceDE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Положение об Общественном совете утверждается постановлением администрации муниципального образования Васильевский сельсовет Саракташского района Оренбургской области.</w:t>
      </w:r>
    </w:p>
    <w:p w:rsidR="006B16D6" w:rsidRDefault="006B16D6" w:rsidP="006B16D6">
      <w:pPr>
        <w:widowControl/>
        <w:numPr>
          <w:ilvl w:val="1"/>
          <w:numId w:val="1"/>
        </w:numPr>
        <w:autoSpaceDE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деятельности Общественного совета осуществляет администрация муниципального образования Васильевский сельсовет Саракташского района Оренбургской области (далее – Администрация МО). 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Цели и задачи Общественного совета 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Целью деятельности Общественного Совета является: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привлечение граждан и организаций к активному участию в формировании нормативно-правовых актов, в том числе и в сфере закупок для обеспечения муниципальных нужд администрации сельсовета;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разработка методов повышения эффективности осуществления закупок для обеспечения муниципальных нужд администрации сельсовета;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не допущение закупок товаров, работ, услуг, которые имеют избыточные потребительские свойства или являются предметами роскоши в соответствии с законодательством Российской Федерации.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2.1.4. обсуждению наиболее важных вопросов и перспектив развития. 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Задачами Общественного Совета являются: 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рассмотрение проектов правовых актов и иных документов, разрабатываемых администрацией сельсовета, в сфере осуществления закупок. 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подготовка предложений и (или) рекомендаций о необходимости доработки или принятия рассматриваемых правовых актов по итогам их обсуждения на заседаниях Совета.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участие в общественной экспертизе проектов нормативных правовых актов и иных документов, разрабатываемых органами местного самоуправления муниципального образования Васильевский сельсовет Саракташского района Оренбургской области, в том числе относящихся к нормированию в сфере закупок.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взаимодействие с должностными лицами администрации сельсовета, ответственными за работу по профилактике коррупционных и иных правонарушений.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Цели и компетенция Общественного совета могут изменяться и дополняться в зависимости от результатов его работы, а также с учетом изменений ситуации в сфере деятельности органа исполнительной власти.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Полномочия Общественного совета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Общественный совет обязан: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Рассматривать вопросы, входящие в его компетенцию, для достижения целей и решения задач, определенных разделом 2 настоящего Положения.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Не создавать препятствий исполнению функций, возложенных на органы по контролю.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Общественный совет для выполнения возложенных на него задач осуществляет следующие полномочия: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приглашает на свои заседания (по согласованию) представителей </w:t>
      </w:r>
      <w:r>
        <w:rPr>
          <w:rFonts w:ascii="Times New Roman" w:hAnsi="Times New Roman"/>
          <w:sz w:val="28"/>
          <w:szCs w:val="28"/>
        </w:rPr>
        <w:lastRenderedPageBreak/>
        <w:t>органов местного самоуправления муниципального образования Васильевский сельсовет Саракташского района Оренбургской области, общественных объединений, объединений юридических лиц, граждан, независимых экспертов, участие которых необходимо в процессе подготовки или рассмотрения вопросов на заседании Общественного совета;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выступает с инициативой проведения совещания по вопросам нормирования закупок;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запрашивает в установленном порядке в пределах своей компетенции необходимую для осуществления своей деятельности информацию от органов местного самоуправления муниципального образования Васильевский сельсовет Саракташского района Оренбургской области, общественных и иных объединений.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рассматривает правовые акты;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вносит предложения по повышению эффективности планирования закупок для нужд администрации муниципального образования Васильевский сельсовет Саракташского района Оренбургской области, проведения конкурентных способов определения поставщиков (подрядчиков, исполнителей), заключения и исполнения контрактов, проведения мониторинга и аудита закупок в виде аналитических и информационных материалов, проектов и иных документов.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по результатам рассмотрения правовых актов, в том числе с учетом мнения общественных объединений, юридических и физических лиц, принимает одно из следующих решений: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необходимости доработки проекта правового акта;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возможности принятия правового акта.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Par60"/>
      <w:bookmarkEnd w:id="1"/>
      <w:r>
        <w:rPr>
          <w:rFonts w:ascii="Times New Roman" w:hAnsi="Times New Roman"/>
          <w:b/>
          <w:sz w:val="28"/>
          <w:szCs w:val="28"/>
        </w:rPr>
        <w:t>4. Состав Общественного совета и порядок его формирования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Отбор кандидатов в члены Общественного совета осуществляется на основе гласности и добровольного участия в деятельности Общественного совета.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Состав Общественного совета определяется на основе предложений структур гражданского общества, областных и общероссийских общественных организаций, политических партий, осуществляющих свою деятельность на территории муниципального образования Васильевский сельсовет Саракташского района Оренбургской области, и включает не менее 3 членов. При этом поименный состав Общественного совета формируется из числа граждан Российской Федерации, проживающих на территории муниципального образования Васильевский сельсовет Саракташского района Оренбургской области, достигших возраста восемнадцати лет, обладающих знаниями и навыками, позволяющими решать задачи, возложенные на Общественный совет.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Членами Общественного совета не могут быть лица, которые в соответствии с Федеральным законом от 4 апреля 2005 года № 32-ФЗ «Об общественной палате Российской Федерации» не могут быть членами Общественной палаты Российской Федерации.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Состав Общественного совета утверждается постановлением </w:t>
      </w:r>
      <w:r>
        <w:rPr>
          <w:rFonts w:ascii="Times New Roman" w:hAnsi="Times New Roman"/>
          <w:sz w:val="28"/>
          <w:szCs w:val="28"/>
        </w:rPr>
        <w:lastRenderedPageBreak/>
        <w:t>администрации МО.</w:t>
      </w:r>
    </w:p>
    <w:p w:rsidR="006B16D6" w:rsidRDefault="006B16D6" w:rsidP="006B16D6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В состав Общественного совета входят: председатель Общесвенного совета, члены Общественного совета. </w:t>
      </w:r>
    </w:p>
    <w:p w:rsidR="006B16D6" w:rsidRDefault="006B16D6" w:rsidP="006B16D6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На первом заседании Общественного совета из его состава большинством голосов по итогам открытого голосования избирается председатель Общественного совета.</w:t>
      </w:r>
    </w:p>
    <w:p w:rsidR="006B16D6" w:rsidRDefault="006B16D6" w:rsidP="006B16D6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:rsidR="006B16D6" w:rsidRDefault="006B16D6" w:rsidP="006B16D6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Члены Общественного совета обязаны обеспечивать конфиденциальность информации, доступ к которой ограничен в соответствии с федеральными законами и которая стала известна им в ходе осуществления деятельности Общественного совета.</w:t>
      </w:r>
    </w:p>
    <w:p w:rsidR="006B16D6" w:rsidRDefault="006B16D6" w:rsidP="006B16D6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Ответственным секретарем назначается должностное лицо администрации МО. Ответственный секретарь не является членом Общественного совета.</w:t>
      </w:r>
    </w:p>
    <w:p w:rsidR="006B16D6" w:rsidRDefault="006B16D6" w:rsidP="006B16D6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Общественный совет осуществляет свою деятельность в соответствии с разделом 5 настоящего Положения.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110"/>
      <w:bookmarkEnd w:id="2"/>
      <w:r>
        <w:rPr>
          <w:rFonts w:ascii="Times New Roman" w:hAnsi="Times New Roman"/>
          <w:sz w:val="28"/>
          <w:szCs w:val="28"/>
        </w:rPr>
        <w:t>4.11. Полномочия члена Общественного совета прекращаются в случаях: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возникновения конфликта интересов;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заявлению члена Общественного совета;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случае невозможности исполнения членом Общественного совета своих полномочий по состоянию здоровья или по причине его неучастия в заседаниях Общественного совета в течение двенадцати месяцев;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случае признания члена Общественного совета безвозмездно отсутствующими или умершим, на основании решения суда, вступившего в законную силу;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случае смерти члена Общественного совета;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случае привлечения члена Общественного совета к уголовной ответственности;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 случае наступления обстоятельств, предусмотренным статьей 7 Федерального закона от 04.04.2005 №32-ФЗ «Об общественной палате Российской Федерации», статьей 13 Федерального закона от 21.07.2014 №212-ФЗ «Об основах общественного контроля в Российской Федерации».</w:t>
      </w:r>
    </w:p>
    <w:p w:rsidR="006B16D6" w:rsidRDefault="006B16D6" w:rsidP="006B16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 Досрочное прекращение полномочий члена Общественного совета в случаях, предусмотренных п. 4.11. настоящего положения, производится постановлением Администрации МО.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" w:name="Par98"/>
      <w:bookmarkEnd w:id="3"/>
      <w:r>
        <w:rPr>
          <w:rFonts w:ascii="Times New Roman" w:hAnsi="Times New Roman"/>
          <w:b/>
          <w:sz w:val="28"/>
          <w:szCs w:val="28"/>
        </w:rPr>
        <w:t>5. Регламент работы Общественного совета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Первое заседание Общественного совета проводится не позднее чем через тридцать дней после утверждения состава Общественного совета.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Общественный совет осуществляет свою деятельность в соответствии с планом работы.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План работы Общественного совета согласовывается с главой администрации МО и утверждается председателем Общественного совета.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5.4. Основной формой деятельности Общественного совета являются заседания, которые проводятся по мере необходимости, но не реже одного раза в год и считаются правомочными при присутствии на нем не менее половины его членов. По решению председателя Общественного совета может быть проведено внеочередное заседание.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Решения Общественного совета по рассмотренным вопросам принимаются открытым голосованием простым большинством голосов от числа присутствующих.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При равенстве голосов председатель Общественного совета имеет право решающего голоса.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Решения Общественного совета оформляются протоколами заседания Общественного совета.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Протоколы заседания Общественного совета ведутся секретарем Общественного совета и подписываются Председателем Общественного совета.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Протокол заседания Общественного совета содержит следующую информацию: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дата и номер протокола заседания;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фамилии, имена, отчества членов Общественного совета, присутствующих на заседании;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перечень и краткое содержание рассматриваемых вопросов, принятое по ним решение с указанием членов Общественного совета, голосовавших «за», «против» или «воздержался».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Протокол заседания оформляется в двухдневный срок со дня проведения заседания и направляется в этот же день членам Общественного совета, главе администрации сельсовета, муниципальному органу.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 Работой Общественного совета руководит председатель Общественного совета.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5.12. Председатель Общественного совета: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организует деятельность Общественного совета, ведет его заседания, распределяет обязанности и поручения между членами Общественного совета, осуществляет общий контроль за исполнением решений Общественного совета;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создает необходимые условия для коллективного обсуждения и решения вопросов, внесенных на рассмотрение Общественного совета;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вносит предложения в администрацию сельсовета по формированию и изменению состава Общественного совета;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подписывает протоколы заседаний и документы, связанные с деятельностью Общественного совета.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взаимодействует с главой администрации по вопросам реализации решений Общественного совета;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представляет Общественный совет в отношениях с муниципальным органом, общественными объединениями, объединениями юридических лиц, </w:t>
      </w:r>
      <w:proofErr w:type="gramStart"/>
      <w:r>
        <w:rPr>
          <w:rFonts w:ascii="Times New Roman" w:hAnsi="Times New Roman"/>
          <w:sz w:val="28"/>
          <w:szCs w:val="28"/>
        </w:rPr>
        <w:t>гражданами..</w:t>
      </w:r>
      <w:proofErr w:type="gramEnd"/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принимает меры по предотвращению и/или урегулированию </w:t>
      </w:r>
      <w:r>
        <w:rPr>
          <w:rFonts w:ascii="Times New Roman" w:hAnsi="Times New Roman"/>
          <w:sz w:val="28"/>
          <w:szCs w:val="28"/>
        </w:rPr>
        <w:lastRenderedPageBreak/>
        <w:t>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 Организационно-техническое обеспечение деятельности Общественного совета осуществляет ответственный секретарь, в том числе: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ведет протокол заседания Общественного совета;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выполняет поручения организационного характера председателя Общественного совета;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согласовывает с главой администрации сельсовета место и время проведения заседания Общественного совета;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информирует членов Общественного совета о проведении заседаний;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осуществляет документационное обеспечение заседаний Общественного совета.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готовит и согласует с председателем Общественного совета проекты документов и иных материалов для обсуждения на заседаниях Общественного совета.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формирует и хранит документацию Общественного совета, а также готовит ее к уничтожению.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5.14. Члены Общественного совета: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участвуют в заседаниях и мероприятиях, проводимых Общественным советом, а также в подготовке материалов по рассмотрению вопроса;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вносят предложения, замечания и поправки по повестке дня и порядку ведения заседаний Общественного совета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 и протоколу заседания Общественного совета;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обладают равными правами при обсуждении вопросов и голосовании.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Конфликт интересов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Конфликт интересов – ситуация, при которой личная заинтересованность члена Общественного совета, либо воздействие (давление)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объединений, референтных групп, способное привести к причинению вреда этим законным интересам.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объединений, с которыми член Общественного совета связан финансовыми или иными </w:t>
      </w:r>
      <w:r>
        <w:rPr>
          <w:rFonts w:ascii="Times New Roman" w:hAnsi="Times New Roman"/>
          <w:sz w:val="28"/>
          <w:szCs w:val="28"/>
        </w:rPr>
        <w:lastRenderedPageBreak/>
        <w:t>обязательствами.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Члены Общественного совета обязаны ежегодно до 30 апреля информировать председателя Общественного совета и главу администрации (в письменной форме) об отсутствии у них конфликта интересов, а новые члены Общественного совета – при их включении в состав Общественного совета.</w:t>
      </w:r>
    </w:p>
    <w:p w:rsidR="006B16D6" w:rsidRDefault="006B16D6" w:rsidP="006B16D6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совета.</w:t>
      </w:r>
    </w:p>
    <w:p w:rsidR="006B16D6" w:rsidRDefault="006B16D6" w:rsidP="006B16D6"/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6B16D6" w:rsidRDefault="006B16D6" w:rsidP="006B16D6"/>
    <w:p w:rsidR="00E57658" w:rsidRDefault="00E57658"/>
    <w:sectPr w:rsidR="00E5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A46A8"/>
    <w:multiLevelType w:val="multilevel"/>
    <w:tmpl w:val="418CFC7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cs="Times New Roman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71" w:hanging="16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71" w:hanging="16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1" w:hanging="16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D6"/>
    <w:rsid w:val="006B16D6"/>
    <w:rsid w:val="00E5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5639-FF7D-4BCE-AAFA-7306D825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16D6"/>
    <w:pPr>
      <w:keepNext/>
      <w:widowControl/>
      <w:overflowPunct w:val="0"/>
      <w:jc w:val="center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16D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rsid w:val="006B16D6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semiHidden/>
    <w:locked/>
    <w:rsid w:val="006B16D6"/>
    <w:rPr>
      <w:sz w:val="24"/>
      <w:szCs w:val="24"/>
      <w:lang w:val="x-none" w:eastAsia="ar-SA"/>
    </w:rPr>
  </w:style>
  <w:style w:type="paragraph" w:styleId="a5">
    <w:name w:val="Normal (Web)"/>
    <w:basedOn w:val="a"/>
    <w:link w:val="a4"/>
    <w:semiHidden/>
    <w:rsid w:val="006B16D6"/>
    <w:pPr>
      <w:widowControl/>
      <w:suppressAutoHyphens/>
      <w:autoSpaceDE/>
      <w:autoSpaceDN/>
      <w:adjustRightInd/>
      <w:spacing w:before="280" w:after="280"/>
    </w:pPr>
    <w:rPr>
      <w:rFonts w:asciiTheme="minorHAnsi" w:eastAsiaTheme="minorHAnsi" w:hAnsiTheme="minorHAnsi" w:cstheme="minorBidi"/>
      <w:sz w:val="24"/>
      <w:szCs w:val="24"/>
      <w:lang w:val="x-none" w:eastAsia="ar-SA"/>
    </w:rPr>
  </w:style>
  <w:style w:type="paragraph" w:customStyle="1" w:styleId="ConsPlusTitle">
    <w:name w:val="ConsPlusTitle"/>
    <w:semiHidden/>
    <w:rsid w:val="006B1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p3">
    <w:name w:val="p3"/>
    <w:basedOn w:val="a"/>
    <w:semiHidden/>
    <w:rsid w:val="006B16D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semiHidden/>
    <w:rsid w:val="006B16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NoSpacing">
    <w:name w:val="No Spacing"/>
    <w:semiHidden/>
    <w:rsid w:val="006B16D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79;&#1072;&#1082;&#1091;&#1087;&#1082;&#1080;\161216117%20(1)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D51DA9DDCB845418A7478A202E7F6EF03C90B76F5746FDDD89F47FB28E0B7E5D08481CDD105E5AM6a7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D51DA9DDCB845418A7478A202E7F6EF03291B66B5E46FDDD89F47FB28E0B7E5D08481CMDaB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6D51DA9DDCB845418A7478A202E7F6EF03291B66B5E46FDDD89F47FB28E0B7E5D08481CMDa8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0725966E34051B88032C4C59B804728312E0F3A99B588907B5556928D2A2D69A007532B26EEECC3Dk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2873</Words>
  <Characters>16382</Characters>
  <Application>Microsoft Office Word</Application>
  <DocSecurity>0</DocSecurity>
  <Lines>136</Lines>
  <Paragraphs>38</Paragraphs>
  <ScaleCrop>false</ScaleCrop>
  <Company/>
  <LinksUpToDate>false</LinksUpToDate>
  <CharactersWithSpaces>19217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2017-02-17T03:05:00Z</dcterms:created>
  <dcterms:modified xsi:type="dcterms:W3CDTF">2017-02-17T03:06:00Z</dcterms:modified>
</cp:coreProperties>
</file>