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D8" w:rsidRDefault="005D7AD8" w:rsidP="005D7A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D7AD8" w:rsidRPr="005D7AD8" w:rsidRDefault="005D7AD8" w:rsidP="005D7A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D7AD8" w:rsidRPr="005D7AD8" w:rsidRDefault="005D7AD8" w:rsidP="005D7A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возникновению конфликта интересов </w:t>
      </w:r>
    </w:p>
    <w:p w:rsidR="005D7AD8" w:rsidRPr="005D7AD8" w:rsidRDefault="005D7AD8" w:rsidP="005D7A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D7AD8" w:rsidRPr="005D7AD8" w:rsidRDefault="005D7AD8" w:rsidP="005D7A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D7AD8" w:rsidRPr="005D7AD8" w:rsidRDefault="005D7AD8" w:rsidP="005D7A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>Обстоятельства, являющиеся основанием для возникновения личной заинтересованности:________________________________________________</w:t>
      </w:r>
    </w:p>
    <w:p w:rsidR="005D7AD8" w:rsidRPr="005D7AD8" w:rsidRDefault="005D7AD8" w:rsidP="005D7AD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D7AD8" w:rsidRPr="005D7AD8" w:rsidRDefault="005D7AD8" w:rsidP="005D7A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</w:t>
      </w:r>
    </w:p>
    <w:p w:rsidR="005D7AD8" w:rsidRPr="005D7AD8" w:rsidRDefault="005D7AD8" w:rsidP="005D7AD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D7AD8" w:rsidRPr="005D7AD8" w:rsidRDefault="005D7AD8" w:rsidP="005D7AD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>Предложения по предотвращению или урегулированию конфликта интересов: _______________________________________________________</w:t>
      </w:r>
    </w:p>
    <w:p w:rsidR="005D7AD8" w:rsidRPr="005D7AD8" w:rsidRDefault="005D7AD8" w:rsidP="005D7AD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D7AD8" w:rsidRPr="005D7AD8" w:rsidRDefault="005D7AD8" w:rsidP="005D7A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</w:t>
      </w:r>
      <w:proofErr w:type="gramStart"/>
      <w:r w:rsidRPr="005D7AD8">
        <w:rPr>
          <w:rFonts w:ascii="Times New Roman" w:hAnsi="Times New Roman" w:cs="Times New Roman"/>
          <w:sz w:val="28"/>
          <w:szCs w:val="28"/>
        </w:rPr>
        <w:t>заседании  комиссии</w:t>
      </w:r>
      <w:proofErr w:type="gramEnd"/>
      <w:r w:rsidRPr="005D7AD8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="000C7AED">
        <w:rPr>
          <w:rFonts w:ascii="Times New Roman" w:hAnsi="Times New Roman" w:cs="Times New Roman"/>
          <w:sz w:val="28"/>
          <w:szCs w:val="28"/>
        </w:rPr>
        <w:t>Васильевский сельсовет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AD8">
        <w:rPr>
          <w:rFonts w:ascii="Times New Roman" w:hAnsi="Times New Roman" w:cs="Times New Roman"/>
          <w:sz w:val="28"/>
          <w:szCs w:val="28"/>
        </w:rPr>
        <w:t>и урегулированию конфликта интересов.</w:t>
      </w:r>
    </w:p>
    <w:p w:rsidR="005D7AD8" w:rsidRPr="005D7AD8" w:rsidRDefault="005D7AD8" w:rsidP="005D7AD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7AD8" w:rsidRPr="005D7AD8" w:rsidRDefault="005D7AD8" w:rsidP="005D7AD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 xml:space="preserve"> « ___» ___________ 20__ г.                  ___________           _________________</w:t>
      </w:r>
    </w:p>
    <w:p w:rsidR="007269B9" w:rsidRPr="005D7AD8" w:rsidRDefault="005D7AD8" w:rsidP="005D7AD8">
      <w:pPr>
        <w:rPr>
          <w:rFonts w:ascii="Times New Roman" w:hAnsi="Times New Roman" w:cs="Times New Roman"/>
        </w:rPr>
      </w:pPr>
      <w:r w:rsidRPr="005D7AD8">
        <w:rPr>
          <w:rFonts w:ascii="Times New Roman" w:hAnsi="Times New Roman" w:cs="Times New Roman"/>
          <w:sz w:val="28"/>
          <w:szCs w:val="28"/>
        </w:rPr>
        <w:tab/>
      </w:r>
      <w:r w:rsidRPr="005D7A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</w:t>
      </w:r>
      <w:proofErr w:type="gramStart"/>
      <w:r w:rsidRPr="005D7AD8">
        <w:rPr>
          <w:rFonts w:ascii="Times New Roman" w:hAnsi="Times New Roman" w:cs="Times New Roman"/>
          <w:sz w:val="24"/>
          <w:szCs w:val="24"/>
        </w:rPr>
        <w:t>подпись)</w:t>
      </w:r>
      <w:r w:rsidRPr="005D7AD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D7A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D7AD8">
        <w:rPr>
          <w:rFonts w:ascii="Times New Roman" w:hAnsi="Times New Roman" w:cs="Times New Roman"/>
          <w:sz w:val="24"/>
          <w:szCs w:val="24"/>
        </w:rPr>
        <w:t>(инициалы и фамилия</w:t>
      </w:r>
    </w:p>
    <w:sectPr w:rsidR="007269B9" w:rsidRPr="005D7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7AD8"/>
    <w:rsid w:val="000C7AED"/>
    <w:rsid w:val="005D7AD8"/>
    <w:rsid w:val="0072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2A709-904D-4B63-B4EA-8F7E212A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7A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4</cp:revision>
  <dcterms:created xsi:type="dcterms:W3CDTF">2016-06-02T08:51:00Z</dcterms:created>
  <dcterms:modified xsi:type="dcterms:W3CDTF">2016-09-05T18:09:00Z</dcterms:modified>
</cp:coreProperties>
</file>