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E37" w:rsidRDefault="00447E37" w:rsidP="00447E37">
      <w:pPr>
        <w:tabs>
          <w:tab w:val="left" w:pos="6900"/>
        </w:tabs>
        <w:ind w:right="7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Администрация</w:t>
      </w:r>
      <w:r>
        <w:rPr>
          <w:sz w:val="28"/>
          <w:szCs w:val="28"/>
        </w:rPr>
        <w:tab/>
        <w:t xml:space="preserve"> </w:t>
      </w:r>
    </w:p>
    <w:p w:rsidR="00447E37" w:rsidRDefault="00447E37" w:rsidP="00447E37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447E37" w:rsidRDefault="00447E37" w:rsidP="00447E37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Васильевский сельсовет</w:t>
      </w:r>
    </w:p>
    <w:p w:rsidR="00447E37" w:rsidRDefault="00447E37" w:rsidP="00447E37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447E37" w:rsidRDefault="00447E37" w:rsidP="00447E37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447E37" w:rsidRDefault="00447E37" w:rsidP="00447E37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:rsidR="00447E37" w:rsidRDefault="00447E37" w:rsidP="00447E37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21.07.2016 г. № 64-п</w:t>
      </w:r>
    </w:p>
    <w:p w:rsidR="00447E37" w:rsidRDefault="00447E37" w:rsidP="00447E37">
      <w:pPr>
        <w:rPr>
          <w:sz w:val="28"/>
          <w:szCs w:val="28"/>
        </w:rPr>
      </w:pPr>
      <w:r>
        <w:rPr>
          <w:sz w:val="28"/>
          <w:szCs w:val="28"/>
        </w:rPr>
        <w:t>с. Васильевка</w:t>
      </w:r>
    </w:p>
    <w:p w:rsidR="00447E37" w:rsidRDefault="00447E37" w:rsidP="00447E37">
      <w:pPr>
        <w:tabs>
          <w:tab w:val="left" w:pos="6900"/>
        </w:tabs>
        <w:ind w:right="7"/>
        <w:rPr>
          <w:sz w:val="28"/>
          <w:szCs w:val="28"/>
        </w:rPr>
      </w:pPr>
    </w:p>
    <w:p w:rsidR="00447E37" w:rsidRDefault="00447E37" w:rsidP="00447E37">
      <w:pPr>
        <w:tabs>
          <w:tab w:val="left" w:pos="6900"/>
        </w:tabs>
        <w:ind w:right="7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перечня помещений, Порядке </w:t>
      </w:r>
    </w:p>
    <w:p w:rsidR="00447E37" w:rsidRDefault="00447E37" w:rsidP="00447E37">
      <w:pPr>
        <w:tabs>
          <w:tab w:val="left" w:pos="6900"/>
        </w:tabs>
        <w:ind w:right="7"/>
        <w:rPr>
          <w:sz w:val="28"/>
          <w:szCs w:val="28"/>
        </w:rPr>
      </w:pPr>
      <w:r>
        <w:rPr>
          <w:sz w:val="28"/>
          <w:szCs w:val="28"/>
        </w:rPr>
        <w:t xml:space="preserve">их предоставления для проведения агитационных </w:t>
      </w:r>
    </w:p>
    <w:p w:rsidR="00447E37" w:rsidRDefault="00447E37" w:rsidP="00447E37">
      <w:pPr>
        <w:tabs>
          <w:tab w:val="left" w:pos="6900"/>
        </w:tabs>
        <w:ind w:right="7"/>
        <w:rPr>
          <w:sz w:val="28"/>
          <w:szCs w:val="28"/>
        </w:rPr>
      </w:pPr>
      <w:r>
        <w:rPr>
          <w:sz w:val="28"/>
          <w:szCs w:val="28"/>
        </w:rPr>
        <w:t>публичных мероприятий в форме собраний по выборам</w:t>
      </w:r>
    </w:p>
    <w:p w:rsidR="00447E37" w:rsidRDefault="00447E37" w:rsidP="00447E37">
      <w:pPr>
        <w:tabs>
          <w:tab w:val="left" w:pos="6900"/>
        </w:tabs>
        <w:ind w:right="7"/>
        <w:rPr>
          <w:sz w:val="28"/>
          <w:szCs w:val="28"/>
        </w:rPr>
      </w:pPr>
      <w:r>
        <w:rPr>
          <w:sz w:val="28"/>
          <w:szCs w:val="28"/>
        </w:rPr>
        <w:t xml:space="preserve"> депутатов Государственной Думы Федерального </w:t>
      </w:r>
    </w:p>
    <w:p w:rsidR="00447E37" w:rsidRDefault="00447E37" w:rsidP="00447E37">
      <w:pPr>
        <w:tabs>
          <w:tab w:val="left" w:pos="6900"/>
        </w:tabs>
        <w:ind w:right="7"/>
        <w:rPr>
          <w:sz w:val="28"/>
          <w:szCs w:val="28"/>
        </w:rPr>
      </w:pPr>
      <w:r>
        <w:rPr>
          <w:sz w:val="28"/>
          <w:szCs w:val="28"/>
        </w:rPr>
        <w:t xml:space="preserve">Собрания Российской Федерации седьмого созыва, </w:t>
      </w:r>
    </w:p>
    <w:p w:rsidR="00447E37" w:rsidRDefault="00447E37" w:rsidP="00447E37">
      <w:pPr>
        <w:tabs>
          <w:tab w:val="left" w:pos="6900"/>
        </w:tabs>
        <w:ind w:right="7"/>
        <w:rPr>
          <w:sz w:val="28"/>
          <w:szCs w:val="28"/>
        </w:rPr>
      </w:pPr>
      <w:r>
        <w:rPr>
          <w:sz w:val="28"/>
          <w:szCs w:val="28"/>
        </w:rPr>
        <w:t xml:space="preserve">депутатов Законодательного Собрания Оренбургской </w:t>
      </w:r>
    </w:p>
    <w:p w:rsidR="00447E37" w:rsidRDefault="00447E37" w:rsidP="00447E37">
      <w:pPr>
        <w:tabs>
          <w:tab w:val="left" w:pos="6900"/>
        </w:tabs>
        <w:ind w:right="7"/>
        <w:rPr>
          <w:sz w:val="28"/>
          <w:szCs w:val="28"/>
        </w:rPr>
      </w:pPr>
      <w:r>
        <w:rPr>
          <w:sz w:val="28"/>
          <w:szCs w:val="28"/>
        </w:rPr>
        <w:t xml:space="preserve">области шестого созыва на территории муниципального </w:t>
      </w:r>
    </w:p>
    <w:p w:rsidR="00447E37" w:rsidRDefault="00447E37" w:rsidP="00447E37">
      <w:pPr>
        <w:tabs>
          <w:tab w:val="left" w:pos="6900"/>
        </w:tabs>
        <w:ind w:right="7"/>
        <w:rPr>
          <w:sz w:val="28"/>
          <w:szCs w:val="28"/>
        </w:rPr>
      </w:pPr>
      <w:r>
        <w:rPr>
          <w:sz w:val="28"/>
          <w:szCs w:val="28"/>
        </w:rPr>
        <w:t xml:space="preserve">образования Васильевский сельсовет Саракташского </w:t>
      </w:r>
    </w:p>
    <w:p w:rsidR="00447E37" w:rsidRDefault="00447E37" w:rsidP="00447E37">
      <w:pPr>
        <w:tabs>
          <w:tab w:val="left" w:pos="6900"/>
        </w:tabs>
        <w:ind w:right="7"/>
        <w:rPr>
          <w:sz w:val="28"/>
          <w:szCs w:val="28"/>
        </w:rPr>
      </w:pPr>
      <w:r>
        <w:rPr>
          <w:sz w:val="28"/>
          <w:szCs w:val="28"/>
        </w:rPr>
        <w:t>района Оренбургской области</w:t>
      </w:r>
    </w:p>
    <w:p w:rsidR="00447E37" w:rsidRDefault="00447E37" w:rsidP="00447E37">
      <w:pPr>
        <w:jc w:val="both"/>
      </w:pPr>
      <w:r>
        <w:tab/>
      </w:r>
    </w:p>
    <w:p w:rsidR="00447E37" w:rsidRDefault="00447E37" w:rsidP="00447E37">
      <w:pPr>
        <w:jc w:val="both"/>
        <w:rPr>
          <w:sz w:val="28"/>
          <w:szCs w:val="28"/>
        </w:rPr>
      </w:pPr>
      <w:r>
        <w:t xml:space="preserve">        </w:t>
      </w:r>
      <w:r>
        <w:rPr>
          <w:sz w:val="28"/>
          <w:szCs w:val="28"/>
        </w:rPr>
        <w:t>В соответствии с Федеральными законами от 12.06.2002 № 67-ФЗ «Об основных гарантиях избирательных прав и права на участие в референдуме граждан Российской Федерации», 19.06.2004 № 54-ФЗ «О собраниях, митингах, демонстрациях, шествиях и пикетированиях», 22 февраля 2014 года № 20-ФЗ «О выборах депутатов Государственной Думы Федерального Собрания Российской Федерации», Законом Оренбургской области от 16 ноября 2005 года № 2711/469-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-ОЗ «О выборах депутатов Законодательного Собрания Оренбургской области», по согласованию с территориальной избирательной комиссией Саракташского района:</w:t>
      </w:r>
    </w:p>
    <w:p w:rsidR="00447E37" w:rsidRDefault="00447E37" w:rsidP="00447E3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Определить по согласованию с территориальной избирательной комиссией Саракташского района перечень помещений, пригодных для проведения агитационных публичных мероприятий в форме собраний и находящихся в муниципальной собственности Васильевского сельсовета, предоставляемых безвозмездно на время, установленное определяемой законом комиссией, зарегистрированному кандидату, его доверенным лицам, представителям избирательных объединений, зарегистрировавших списки кандидатов, для встреч с избирателями согласно приложению № 1.</w:t>
      </w:r>
    </w:p>
    <w:p w:rsidR="00447E37" w:rsidRDefault="00447E37" w:rsidP="00447E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порядок предоставления помещений зарегистрированному кандидату, его доверенным лицам, представителям избирательных объединений, зарегистрировавших списки кандидатов, с избирателями согласно приложению № 2.</w:t>
      </w:r>
    </w:p>
    <w:p w:rsidR="00447E37" w:rsidRDefault="00447E37" w:rsidP="00447E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Признать утратившими силу распоряжение администрации сельсовета от 05.08.2015 № 15-р «О перечне помещений, находящихся в муниципальной собственности муниципального образования Васильевский сельсовет, для проведения агитационных публичных мероприятий в агитационный период», </w:t>
      </w:r>
      <w:r>
        <w:rPr>
          <w:rFonts w:cs="Arial"/>
          <w:sz w:val="28"/>
          <w:szCs w:val="28"/>
        </w:rPr>
        <w:t xml:space="preserve"> а также постановление администрации сельсовета от </w:t>
      </w:r>
      <w:r>
        <w:rPr>
          <w:sz w:val="28"/>
        </w:rPr>
        <w:t>10.08.2015 № 85-п «</w:t>
      </w:r>
      <w:r>
        <w:rPr>
          <w:sz w:val="28"/>
          <w:szCs w:val="28"/>
        </w:rPr>
        <w:t xml:space="preserve">Об утверждении порядка предоставления помещений для проведения агитационных публичных мероприятий в форме собраний по выборам депутатов Совета депутатов муниципального образования </w:t>
      </w:r>
      <w:r>
        <w:rPr>
          <w:sz w:val="28"/>
          <w:szCs w:val="28"/>
        </w:rPr>
        <w:lastRenderedPageBreak/>
        <w:t>Васильевского сельсовет Саракташского района Оренбургской области третьего созыва».</w:t>
      </w:r>
    </w:p>
    <w:p w:rsidR="00447E37" w:rsidRDefault="00447E37" w:rsidP="00447E37">
      <w:pPr>
        <w:ind w:firstLine="720"/>
        <w:jc w:val="both"/>
        <w:rPr>
          <w:sz w:val="28"/>
          <w:szCs w:val="28"/>
        </w:rPr>
      </w:pPr>
    </w:p>
    <w:p w:rsidR="00447E37" w:rsidRDefault="00447E37" w:rsidP="00447E37">
      <w:pPr>
        <w:ind w:right="-58" w:firstLine="708"/>
        <w:jc w:val="both"/>
        <w:rPr>
          <w:sz w:val="28"/>
          <w:szCs w:val="28"/>
        </w:rPr>
      </w:pPr>
      <w:r>
        <w:rPr>
          <w:sz w:val="28"/>
          <w:szCs w:val="28"/>
        </w:rPr>
        <w:t>4.Контроль за исполнением данного постановления возложить на заместителя главы администрации сельсовета Адушкину Л.П.</w:t>
      </w:r>
    </w:p>
    <w:p w:rsidR="00447E37" w:rsidRDefault="00447E37" w:rsidP="00447E37">
      <w:pPr>
        <w:ind w:right="-58"/>
        <w:jc w:val="both"/>
        <w:rPr>
          <w:sz w:val="28"/>
          <w:szCs w:val="28"/>
        </w:rPr>
      </w:pPr>
    </w:p>
    <w:p w:rsidR="00447E37" w:rsidRDefault="00447E37" w:rsidP="00447E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 и подлежит официальному опубликованию на официальном сайте администрации сельсовета.</w:t>
      </w:r>
    </w:p>
    <w:p w:rsidR="00447E37" w:rsidRDefault="00447E37" w:rsidP="00447E37">
      <w:pPr>
        <w:jc w:val="both"/>
        <w:rPr>
          <w:sz w:val="28"/>
          <w:szCs w:val="28"/>
        </w:rPr>
      </w:pPr>
    </w:p>
    <w:p w:rsidR="00447E37" w:rsidRDefault="00447E37" w:rsidP="00447E37">
      <w:pPr>
        <w:ind w:left="708"/>
        <w:jc w:val="both"/>
        <w:rPr>
          <w:sz w:val="28"/>
          <w:szCs w:val="28"/>
        </w:rPr>
      </w:pPr>
    </w:p>
    <w:p w:rsidR="00447E37" w:rsidRDefault="00447E37" w:rsidP="00447E37">
      <w:pPr>
        <w:pStyle w:val="a3"/>
        <w:ind w:right="-30"/>
        <w:rPr>
          <w:szCs w:val="28"/>
        </w:rPr>
      </w:pPr>
    </w:p>
    <w:p w:rsidR="00447E37" w:rsidRDefault="00447E37" w:rsidP="00447E37">
      <w:pPr>
        <w:pStyle w:val="a3"/>
        <w:ind w:right="-30"/>
        <w:rPr>
          <w:szCs w:val="28"/>
        </w:rPr>
      </w:pPr>
      <w:r>
        <w:rPr>
          <w:szCs w:val="28"/>
        </w:rPr>
        <w:t xml:space="preserve">Глава  сельсовета: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А.С. Якимов</w:t>
      </w:r>
    </w:p>
    <w:p w:rsidR="00447E37" w:rsidRDefault="00447E37" w:rsidP="00447E37">
      <w:pPr>
        <w:pStyle w:val="a3"/>
        <w:ind w:right="-30"/>
        <w:rPr>
          <w:szCs w:val="28"/>
        </w:rPr>
      </w:pPr>
    </w:p>
    <w:p w:rsidR="00447E37" w:rsidRDefault="00447E37" w:rsidP="00447E37">
      <w:pPr>
        <w:pStyle w:val="a3"/>
        <w:ind w:right="-30"/>
        <w:rPr>
          <w:szCs w:val="28"/>
        </w:rPr>
      </w:pPr>
    </w:p>
    <w:p w:rsidR="00447E37" w:rsidRDefault="00447E37" w:rsidP="00447E37">
      <w:pPr>
        <w:pStyle w:val="a3"/>
        <w:ind w:right="-30"/>
        <w:rPr>
          <w:szCs w:val="28"/>
        </w:rPr>
      </w:pPr>
      <w:r>
        <w:rPr>
          <w:szCs w:val="28"/>
        </w:rPr>
        <w:t>Разослано: Адушкиной Л.П., прокуратуре района, администрации района, ТИК, УИК</w:t>
      </w:r>
    </w:p>
    <w:p w:rsidR="00447E37" w:rsidRDefault="00447E37" w:rsidP="00447E37">
      <w:pPr>
        <w:pStyle w:val="a3"/>
        <w:spacing w:line="360" w:lineRule="auto"/>
        <w:ind w:right="-30"/>
        <w:rPr>
          <w:sz w:val="16"/>
          <w:szCs w:val="16"/>
        </w:rPr>
      </w:pPr>
      <w:r>
        <w:rPr>
          <w:b/>
          <w:szCs w:val="28"/>
        </w:rPr>
        <w:br w:type="page"/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5211"/>
        <w:gridCol w:w="4395"/>
      </w:tblGrid>
      <w:tr w:rsidR="00447E37" w:rsidTr="00447E37">
        <w:tc>
          <w:tcPr>
            <w:tcW w:w="5211" w:type="dxa"/>
          </w:tcPr>
          <w:p w:rsidR="00447E37" w:rsidRDefault="00447E37">
            <w:pPr>
              <w:ind w:right="-543"/>
              <w:jc w:val="both"/>
              <w:rPr>
                <w:sz w:val="28"/>
                <w:szCs w:val="28"/>
              </w:rPr>
            </w:pPr>
            <w:r>
              <w:br w:type="page"/>
            </w:r>
          </w:p>
        </w:tc>
        <w:tc>
          <w:tcPr>
            <w:tcW w:w="4395" w:type="dxa"/>
          </w:tcPr>
          <w:p w:rsidR="00447E37" w:rsidRDefault="00447E37">
            <w:pPr>
              <w:ind w:right="-5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 № 1</w:t>
            </w:r>
          </w:p>
          <w:p w:rsidR="00447E37" w:rsidRDefault="00447E37">
            <w:pPr>
              <w:ind w:right="-5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</w:t>
            </w:r>
          </w:p>
          <w:p w:rsidR="00447E37" w:rsidRDefault="00447E37">
            <w:pPr>
              <w:ind w:right="-5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Васильевского сельсовета</w:t>
            </w:r>
          </w:p>
          <w:p w:rsidR="00447E37" w:rsidRDefault="00447E37">
            <w:pPr>
              <w:ind w:right="-5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21.07.2016 года № 64-п</w:t>
            </w:r>
          </w:p>
        </w:tc>
      </w:tr>
    </w:tbl>
    <w:p w:rsidR="00447E37" w:rsidRDefault="00447E37" w:rsidP="00447E37">
      <w:pPr>
        <w:jc w:val="both"/>
        <w:rPr>
          <w:b/>
          <w:sz w:val="28"/>
          <w:szCs w:val="28"/>
        </w:rPr>
      </w:pPr>
    </w:p>
    <w:tbl>
      <w:tblPr>
        <w:tblW w:w="8647" w:type="dxa"/>
        <w:tblInd w:w="250" w:type="dxa"/>
        <w:tblLook w:val="01E0" w:firstRow="1" w:lastRow="1" w:firstColumn="1" w:lastColumn="1" w:noHBand="0" w:noVBand="0"/>
      </w:tblPr>
      <w:tblGrid>
        <w:gridCol w:w="8647"/>
      </w:tblGrid>
      <w:tr w:rsidR="00447E37" w:rsidTr="00447E37">
        <w:tc>
          <w:tcPr>
            <w:tcW w:w="8647" w:type="dxa"/>
          </w:tcPr>
          <w:p w:rsidR="00447E37" w:rsidRDefault="00447E37">
            <w:pPr>
              <w:jc w:val="center"/>
              <w:rPr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>ПЕРЕЧЕНЬ</w:t>
            </w:r>
          </w:p>
          <w:p w:rsidR="00447E37" w:rsidRDefault="00447E37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rFonts w:cs="Arial"/>
                <w:b/>
                <w:sz w:val="28"/>
              </w:rPr>
              <w:t>помещений</w:t>
            </w:r>
            <w:r>
              <w:rPr>
                <w:rFonts w:cs="Lucida Sans"/>
                <w:b/>
                <w:sz w:val="28"/>
              </w:rPr>
              <w:t xml:space="preserve">, </w:t>
            </w:r>
            <w:r>
              <w:rPr>
                <w:rFonts w:cs="Arial"/>
                <w:b/>
                <w:sz w:val="28"/>
              </w:rPr>
              <w:t xml:space="preserve">находящихся в муниципальной собственности муниципального образования </w:t>
            </w:r>
            <w:r>
              <w:rPr>
                <w:rFonts w:cs="Arial"/>
                <w:b/>
                <w:sz w:val="28"/>
                <w:szCs w:val="28"/>
              </w:rPr>
              <w:t>Васильевский сельсовет</w:t>
            </w:r>
            <w:r>
              <w:rPr>
                <w:rFonts w:cs="Lucida Sans"/>
                <w:b/>
                <w:sz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предоставляемых для проведения агитационных публичных мероприятий в форме собраний зарегистрированному кандидату, его доверенным лицам, представителям избирательного объединения, выдвинувшего зарегистрированного кандидата, для встреч с избирателями на территории муниципального образования Васильевский сельсовет</w:t>
            </w:r>
          </w:p>
        </w:tc>
      </w:tr>
    </w:tbl>
    <w:p w:rsidR="00447E37" w:rsidRDefault="00447E37" w:rsidP="00447E37">
      <w:pPr>
        <w:jc w:val="both"/>
        <w:rPr>
          <w:b/>
          <w:sz w:val="28"/>
          <w:szCs w:val="28"/>
        </w:rPr>
      </w:pPr>
    </w:p>
    <w:p w:rsidR="00447E37" w:rsidRDefault="00447E37" w:rsidP="00447E37">
      <w:pPr>
        <w:jc w:val="center"/>
        <w:rPr>
          <w:sz w:val="28"/>
        </w:rPr>
      </w:pPr>
    </w:p>
    <w:p w:rsidR="00447E37" w:rsidRDefault="00447E37" w:rsidP="00447E37">
      <w:pPr>
        <w:pStyle w:val="ConsPlusTitle"/>
        <w:widowControl/>
        <w:rPr>
          <w:b w:val="0"/>
          <w:bCs w:val="0"/>
          <w:color w:val="FF6600"/>
        </w:rPr>
      </w:pPr>
    </w:p>
    <w:p w:rsidR="00447E37" w:rsidRDefault="00447E37" w:rsidP="00447E37">
      <w:pPr>
        <w:ind w:right="-5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3"/>
        <w:gridCol w:w="3255"/>
        <w:gridCol w:w="3548"/>
        <w:gridCol w:w="1699"/>
      </w:tblGrid>
      <w:tr w:rsidR="00447E37" w:rsidTr="00447E37">
        <w:tc>
          <w:tcPr>
            <w:tcW w:w="813" w:type="dxa"/>
          </w:tcPr>
          <w:p w:rsidR="00447E37" w:rsidRDefault="00447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п/п</w:t>
            </w:r>
          </w:p>
        </w:tc>
        <w:tc>
          <w:tcPr>
            <w:tcW w:w="3255" w:type="dxa"/>
          </w:tcPr>
          <w:p w:rsidR="00447E37" w:rsidRDefault="00447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548" w:type="dxa"/>
          </w:tcPr>
          <w:p w:rsidR="00447E37" w:rsidRDefault="00447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  <w:tc>
          <w:tcPr>
            <w:tcW w:w="1699" w:type="dxa"/>
          </w:tcPr>
          <w:p w:rsidR="00447E37" w:rsidRDefault="00447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447E37" w:rsidTr="00447E37">
        <w:tc>
          <w:tcPr>
            <w:tcW w:w="813" w:type="dxa"/>
          </w:tcPr>
          <w:p w:rsidR="00447E37" w:rsidRDefault="00447E37">
            <w:pPr>
              <w:jc w:val="center"/>
              <w:rPr>
                <w:sz w:val="28"/>
                <w:szCs w:val="28"/>
              </w:rPr>
            </w:pPr>
          </w:p>
          <w:p w:rsidR="00447E37" w:rsidRDefault="00447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55" w:type="dxa"/>
          </w:tcPr>
          <w:p w:rsidR="00447E37" w:rsidRDefault="0044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Здание Дома культуры </w:t>
            </w:r>
          </w:p>
          <w:p w:rsidR="00447E37" w:rsidRDefault="0044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Васильевка, зрительный зал</w:t>
            </w:r>
          </w:p>
        </w:tc>
        <w:tc>
          <w:tcPr>
            <w:tcW w:w="3548" w:type="dxa"/>
          </w:tcPr>
          <w:p w:rsidR="00447E37" w:rsidRDefault="0044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Васильевка, улица Школьная, д 3.</w:t>
            </w:r>
          </w:p>
        </w:tc>
        <w:tc>
          <w:tcPr>
            <w:tcW w:w="1699" w:type="dxa"/>
          </w:tcPr>
          <w:p w:rsidR="00447E37" w:rsidRDefault="00447E37">
            <w:pPr>
              <w:jc w:val="center"/>
              <w:rPr>
                <w:sz w:val="28"/>
                <w:szCs w:val="28"/>
              </w:rPr>
            </w:pPr>
          </w:p>
        </w:tc>
      </w:tr>
      <w:tr w:rsidR="00447E37" w:rsidTr="00447E37">
        <w:tc>
          <w:tcPr>
            <w:tcW w:w="813" w:type="dxa"/>
          </w:tcPr>
          <w:p w:rsidR="00447E37" w:rsidRDefault="00447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255" w:type="dxa"/>
          </w:tcPr>
          <w:p w:rsidR="00447E37" w:rsidRDefault="0044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Здание Дома культуры </w:t>
            </w:r>
          </w:p>
          <w:p w:rsidR="00447E37" w:rsidRDefault="0044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Кульчумово, зрительный зал</w:t>
            </w:r>
          </w:p>
        </w:tc>
        <w:tc>
          <w:tcPr>
            <w:tcW w:w="3548" w:type="dxa"/>
          </w:tcPr>
          <w:p w:rsidR="00447E37" w:rsidRDefault="0044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Кульчумово, улица Центральная, д 26.</w:t>
            </w:r>
          </w:p>
        </w:tc>
        <w:tc>
          <w:tcPr>
            <w:tcW w:w="1699" w:type="dxa"/>
          </w:tcPr>
          <w:p w:rsidR="00447E37" w:rsidRDefault="00447E37">
            <w:pPr>
              <w:jc w:val="center"/>
              <w:rPr>
                <w:sz w:val="28"/>
                <w:szCs w:val="28"/>
              </w:rPr>
            </w:pPr>
          </w:p>
        </w:tc>
      </w:tr>
    </w:tbl>
    <w:p w:rsidR="00447E37" w:rsidRDefault="00447E37" w:rsidP="00447E37">
      <w:pPr>
        <w:pStyle w:val="a3"/>
        <w:spacing w:line="360" w:lineRule="auto"/>
        <w:ind w:right="-30"/>
        <w:rPr>
          <w:szCs w:val="28"/>
        </w:rPr>
      </w:pPr>
    </w:p>
    <w:p w:rsidR="00447E37" w:rsidRDefault="00447E37" w:rsidP="00447E37">
      <w:pPr>
        <w:tabs>
          <w:tab w:val="left" w:pos="19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47E37" w:rsidRDefault="00447E37" w:rsidP="00447E37">
      <w:pPr>
        <w:jc w:val="both"/>
        <w:rPr>
          <w:sz w:val="16"/>
          <w:szCs w:val="16"/>
        </w:rPr>
      </w:pPr>
      <w:r>
        <w:rPr>
          <w:sz w:val="28"/>
          <w:szCs w:val="28"/>
        </w:rPr>
        <w:br w:type="page"/>
      </w:r>
    </w:p>
    <w:tbl>
      <w:tblPr>
        <w:tblW w:w="9322" w:type="dxa"/>
        <w:tblLook w:val="00A0" w:firstRow="1" w:lastRow="0" w:firstColumn="1" w:lastColumn="0" w:noHBand="0" w:noVBand="0"/>
      </w:tblPr>
      <w:tblGrid>
        <w:gridCol w:w="4786"/>
        <w:gridCol w:w="4536"/>
      </w:tblGrid>
      <w:tr w:rsidR="00447E37" w:rsidTr="00447E37">
        <w:tc>
          <w:tcPr>
            <w:tcW w:w="4786" w:type="dxa"/>
          </w:tcPr>
          <w:p w:rsidR="00447E37" w:rsidRDefault="00447E37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447E37" w:rsidRDefault="00447E37">
            <w:pPr>
              <w:ind w:right="-5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 № 2</w:t>
            </w:r>
          </w:p>
          <w:p w:rsidR="00447E37" w:rsidRDefault="00447E37">
            <w:pPr>
              <w:ind w:right="-5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</w:t>
            </w:r>
          </w:p>
          <w:p w:rsidR="00447E37" w:rsidRDefault="00447E37">
            <w:pPr>
              <w:ind w:right="-5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Васильевского сельсовета</w:t>
            </w:r>
          </w:p>
          <w:p w:rsidR="00447E37" w:rsidRDefault="00447E37">
            <w:pPr>
              <w:ind w:left="86" w:hanging="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21.07.2016 года № 64-п</w:t>
            </w:r>
          </w:p>
        </w:tc>
      </w:tr>
    </w:tbl>
    <w:p w:rsidR="00447E37" w:rsidRDefault="00447E37" w:rsidP="00447E37">
      <w:pPr>
        <w:rPr>
          <w:sz w:val="28"/>
          <w:szCs w:val="28"/>
        </w:rPr>
      </w:pPr>
    </w:p>
    <w:p w:rsidR="00447E37" w:rsidRDefault="00447E37" w:rsidP="00447E37">
      <w:pPr>
        <w:rPr>
          <w:sz w:val="28"/>
          <w:szCs w:val="28"/>
        </w:rPr>
      </w:pPr>
    </w:p>
    <w:tbl>
      <w:tblPr>
        <w:tblW w:w="8505" w:type="dxa"/>
        <w:tblInd w:w="250" w:type="dxa"/>
        <w:tblLook w:val="01E0" w:firstRow="1" w:lastRow="1" w:firstColumn="1" w:lastColumn="1" w:noHBand="0" w:noVBand="0"/>
      </w:tblPr>
      <w:tblGrid>
        <w:gridCol w:w="8505"/>
      </w:tblGrid>
      <w:tr w:rsidR="00447E37" w:rsidTr="00447E37">
        <w:tc>
          <w:tcPr>
            <w:tcW w:w="8505" w:type="dxa"/>
          </w:tcPr>
          <w:p w:rsidR="00447E37" w:rsidRDefault="00447E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 О Р Я Д О К</w:t>
            </w:r>
          </w:p>
          <w:p w:rsidR="00447E37" w:rsidRDefault="00447E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предоставления помещений, пригодных для проведения агитационных публичных мероприятий в форме собраний и находящихся в муниципальной собственности Васильевского сельсовета, для встреч зарегистрированному кандидату, его доверенным лицам, представителям избирательного объединения, выдвинувшего зарегистрированного кандидата, с избирателями</w:t>
            </w:r>
          </w:p>
          <w:p w:rsidR="00447E37" w:rsidRDefault="00447E37">
            <w:pPr>
              <w:ind w:left="34"/>
              <w:jc w:val="both"/>
              <w:rPr>
                <w:sz w:val="28"/>
                <w:szCs w:val="28"/>
              </w:rPr>
            </w:pPr>
          </w:p>
        </w:tc>
      </w:tr>
    </w:tbl>
    <w:p w:rsidR="00447E37" w:rsidRDefault="00447E37" w:rsidP="00447E37">
      <w:pPr>
        <w:jc w:val="both"/>
        <w:rPr>
          <w:b/>
          <w:sz w:val="28"/>
          <w:szCs w:val="28"/>
        </w:rPr>
      </w:pPr>
    </w:p>
    <w:p w:rsidR="00447E37" w:rsidRDefault="00447E37" w:rsidP="00447E37">
      <w:pPr>
        <w:rPr>
          <w:sz w:val="16"/>
          <w:szCs w:val="16"/>
        </w:rPr>
      </w:pPr>
    </w:p>
    <w:p w:rsidR="00447E37" w:rsidRDefault="00447E37" w:rsidP="00447E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Настоящий порядок разработан в соответствии с Федеральными законами от 12.06.2002 № 67-ФЗ «Об основных гарантиях избирательных прав и права на участие в референдуме граждан Российской Федерации», 19.06.2004 № 54-ФЗ «О собраниях, митингах, демонстрациях, шествиях и пикетированиях», 22 февраля 2014 года № 20-ФЗ «О выборах депутатов Государственной Думы Федерального Собрания Российской Федерации», Законом Оренбургской области от 16 ноября 2005 года № 2711/469-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-ОЗ «О выборах депутатов Законодательного Собрания Оренбургской области» и регламентирует рассмотрение администрацией муниципального образования Васильевский сельсовет Саракташского  района заявок зарегистрированного кандидата, его доверенных  лиц, представителей избирательных объединений, зарегистрировавших списки кандидатов, о предоставлении помещений для проведения публичных мероприятий, проводимых в рамках собрания, и находящихся в муниципальной собственности или владении муниципального образования Васильевский сельсовет, на время, установленное решением определенной законом комиссией, для встреч зарегистрированному кандидату, его доверенным лицам, представителям избирательных объединений, зарегистрировавших списки кандидатов, с избирателями. </w:t>
      </w:r>
    </w:p>
    <w:p w:rsidR="00447E37" w:rsidRDefault="00447E37" w:rsidP="00447E37">
      <w:pPr>
        <w:ind w:firstLine="709"/>
        <w:jc w:val="both"/>
        <w:rPr>
          <w:sz w:val="16"/>
          <w:szCs w:val="16"/>
        </w:rPr>
      </w:pPr>
    </w:p>
    <w:p w:rsidR="00447E37" w:rsidRDefault="00447E37" w:rsidP="00447E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Заявку о выделении помещений для проведения публичных мероприятий, проводимых в рамках собрания, для встреч зарегистрированному кандидату, представителям избирательных объединений, зарегистрировавших списки кандидатов, с избирателями подаётся на имя главы сельсовета (Приложение №1 к Порядку), рассматривается администрацией муниципального образования Васильевский сельсовет в течение трёх дней со дня её подачи.</w:t>
      </w:r>
      <w:r>
        <w:rPr>
          <w:rFonts w:ascii="Tahoma" w:hAnsi="Tahoma" w:cs="Tahoma"/>
          <w:color w:val="333333"/>
          <w:sz w:val="19"/>
          <w:szCs w:val="19"/>
        </w:rPr>
        <w:t xml:space="preserve"> </w:t>
      </w:r>
      <w:r>
        <w:rPr>
          <w:sz w:val="28"/>
          <w:szCs w:val="28"/>
        </w:rPr>
        <w:t>В заявке должны быть указаны место, дата, время и продолжительность проведения встречи с избирателями.</w:t>
      </w:r>
    </w:p>
    <w:p w:rsidR="00447E37" w:rsidRDefault="00447E37" w:rsidP="00447E3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   По заявкам зарегистрированных кандидатов, их уполномоченных представителей, уполномоченных представителей избирательных </w:t>
      </w:r>
      <w:r>
        <w:rPr>
          <w:sz w:val="28"/>
          <w:szCs w:val="28"/>
        </w:rPr>
        <w:lastRenderedPageBreak/>
        <w:t>объединений,  помещения, пригодные для проведения массовых мероприятий и находящиеся в муниципальной собственности, безвозмездно предоставляются собственником, владельцем помещения для собрания (встречи) на время, установленное решением определенной законом комиссией, с обеспечением равных условий для всех зарегистрированных кандидатов и избирательных объединений, зарегистрировавших списки кандидатов.</w:t>
      </w:r>
    </w:p>
    <w:p w:rsidR="00447E37" w:rsidRDefault="00447E37" w:rsidP="00447E37">
      <w:pPr>
        <w:shd w:val="clear" w:color="auto" w:fill="FFFFFF"/>
        <w:jc w:val="both"/>
        <w:rPr>
          <w:sz w:val="28"/>
          <w:szCs w:val="28"/>
        </w:rPr>
      </w:pPr>
    </w:p>
    <w:p w:rsidR="00447E37" w:rsidRDefault="00447E37" w:rsidP="00447E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Предоставление пригодных для проведения массовых мероприятий помещений оформляется распоряжением главы муниципального образования Васильевский сельсовет Саракташского района, в котором указывается:</w:t>
      </w:r>
    </w:p>
    <w:p w:rsidR="00447E37" w:rsidRDefault="00447E37" w:rsidP="00447E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место, дата и время, на которое предоставляются помещения;</w:t>
      </w:r>
    </w:p>
    <w:p w:rsidR="00447E37" w:rsidRDefault="00447E37" w:rsidP="00447E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уполномоченные представители администрации муниципального образования Васильевский сельсовет  в целях оказания содействия в проведении встреч;</w:t>
      </w:r>
    </w:p>
    <w:p w:rsidR="00447E37" w:rsidRDefault="00447E37" w:rsidP="00447E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рекомендации МО МВД РФ «Саракташский» об обеспечении порядка и безопасности граждан при проведении встреч зарегистрированного кандидата, его доверенных лиц, представителей избирательных объединений, зарегистрировавших списки  кандидатов с избирателями.</w:t>
      </w:r>
    </w:p>
    <w:p w:rsidR="00447E37" w:rsidRDefault="00447E37" w:rsidP="00447E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Уведомление (Приложение № 2 к  Порядку) о предоставлении помещения направляется в определенную законом  комиссию не позднее дня, следующего за днём предоставления помещения. </w:t>
      </w:r>
    </w:p>
    <w:p w:rsidR="00447E37" w:rsidRDefault="00447E37" w:rsidP="00447E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Комиссия, получившая уведомление о факте предоставления помещения зарегистрированному кандидату, избирательному объединению, зарегистрировавшему списки кандидатов в течение двух суток с момента получения уведомления, размещает содержащуюся в нем информацию в информационно-телекоммуникационной сети общего пользования «Интернет», или иным способом доводит ее до сведения других зарегистрированных кандидатов, избирательных объединений. </w:t>
      </w:r>
    </w:p>
    <w:p w:rsidR="00447E37" w:rsidRDefault="00447E37" w:rsidP="00447E37">
      <w:pPr>
        <w:pStyle w:val="21"/>
        <w:tabs>
          <w:tab w:val="left" w:pos="5103"/>
        </w:tabs>
        <w:ind w:firstLine="2832"/>
        <w:jc w:val="right"/>
        <w:rPr>
          <w:sz w:val="28"/>
          <w:szCs w:val="28"/>
        </w:rPr>
      </w:pPr>
    </w:p>
    <w:p w:rsidR="0033778E" w:rsidRPr="00517576" w:rsidRDefault="0033778E" w:rsidP="00517576"/>
    <w:sectPr w:rsidR="0033778E" w:rsidRPr="00517576" w:rsidSect="009D7322">
      <w:type w:val="continuous"/>
      <w:pgSz w:w="11909" w:h="16834"/>
      <w:pgMar w:top="669" w:right="1094" w:bottom="720" w:left="156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78E"/>
    <w:rsid w:val="00062AAD"/>
    <w:rsid w:val="00077879"/>
    <w:rsid w:val="00221852"/>
    <w:rsid w:val="0033778E"/>
    <w:rsid w:val="003F169D"/>
    <w:rsid w:val="00447E37"/>
    <w:rsid w:val="004A1D92"/>
    <w:rsid w:val="00517576"/>
    <w:rsid w:val="009D7322"/>
    <w:rsid w:val="00A43216"/>
    <w:rsid w:val="00A52011"/>
    <w:rsid w:val="00BC0634"/>
    <w:rsid w:val="00C84307"/>
    <w:rsid w:val="00E501EA"/>
    <w:rsid w:val="00F035E8"/>
    <w:rsid w:val="00F9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AA9539D-1885-41F7-9E16-0AE8B74C5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77879"/>
    <w:pPr>
      <w:keepNext/>
      <w:widowControl/>
      <w:autoSpaceDE/>
      <w:autoSpaceDN/>
      <w:adjustRightInd/>
      <w:jc w:val="center"/>
      <w:outlineLvl w:val="1"/>
    </w:pPr>
    <w:rPr>
      <w:b/>
      <w:bCs/>
      <w:spacing w:val="50"/>
      <w:sz w:val="31"/>
      <w:szCs w:val="3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7787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077879"/>
    <w:rPr>
      <w:rFonts w:eastAsia="Times New Roman" w:cs="Times New Roman"/>
      <w:b/>
      <w:bCs/>
      <w:spacing w:val="50"/>
      <w:sz w:val="31"/>
      <w:szCs w:val="31"/>
      <w:lang w:val="ru-RU" w:eastAsia="ru-RU" w:bidi="ar-SA"/>
    </w:rPr>
  </w:style>
  <w:style w:type="paragraph" w:customStyle="1" w:styleId="ConsPlusTitle">
    <w:name w:val="ConsPlusTitle"/>
    <w:uiPriority w:val="99"/>
    <w:rsid w:val="00077879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styleId="a3">
    <w:name w:val="Body Text"/>
    <w:aliases w:val="бпОсновной текст"/>
    <w:basedOn w:val="a"/>
    <w:link w:val="a4"/>
    <w:uiPriority w:val="99"/>
    <w:rsid w:val="00077879"/>
    <w:pPr>
      <w:widowControl/>
      <w:autoSpaceDE/>
      <w:autoSpaceDN/>
      <w:adjustRightInd/>
    </w:pPr>
    <w:rPr>
      <w:sz w:val="28"/>
    </w:rPr>
  </w:style>
  <w:style w:type="paragraph" w:styleId="21">
    <w:name w:val="Body Text 2"/>
    <w:basedOn w:val="a"/>
    <w:link w:val="22"/>
    <w:uiPriority w:val="99"/>
    <w:rsid w:val="00077879"/>
    <w:pPr>
      <w:widowControl/>
      <w:autoSpaceDE/>
      <w:autoSpaceDN/>
      <w:adjustRightInd/>
    </w:pPr>
    <w:rPr>
      <w:sz w:val="24"/>
    </w:rPr>
  </w:style>
  <w:style w:type="character" w:customStyle="1" w:styleId="a4">
    <w:name w:val="Основной текст Знак"/>
    <w:aliases w:val="бпОсновной текст Знак"/>
    <w:basedOn w:val="a0"/>
    <w:link w:val="a3"/>
    <w:uiPriority w:val="99"/>
    <w:locked/>
    <w:rsid w:val="00077879"/>
    <w:rPr>
      <w:rFonts w:cs="Times New Roman"/>
      <w:sz w:val="28"/>
      <w:lang w:val="ru-RU" w:eastAsia="ru-RU" w:bidi="ar-SA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0"/>
      <w:szCs w:val="20"/>
    </w:rPr>
  </w:style>
  <w:style w:type="table" w:styleId="a5">
    <w:name w:val="Table Grid"/>
    <w:basedOn w:val="a1"/>
    <w:uiPriority w:val="99"/>
    <w:rsid w:val="00062AA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02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1155</Words>
  <Characters>6584</Characters>
  <Application>Microsoft Office Word</Application>
  <DocSecurity>0</DocSecurity>
  <Lines>54</Lines>
  <Paragraphs>15</Paragraphs>
  <ScaleCrop>false</ScaleCrop>
  <Company/>
  <LinksUpToDate>false</LinksUpToDate>
  <CharactersWithSpaces>7724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2016-08-03T17:12:00Z</dcterms:created>
  <dcterms:modified xsi:type="dcterms:W3CDTF">2016-08-03T17:12:00Z</dcterms:modified>
</cp:coreProperties>
</file>