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4F" w:rsidRDefault="0085284F" w:rsidP="0085284F">
      <w:pPr>
        <w:tabs>
          <w:tab w:val="left" w:pos="2160"/>
        </w:tabs>
        <w:ind w:right="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</w:p>
    <w:p w:rsidR="0085284F" w:rsidRDefault="0085284F" w:rsidP="0085284F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5284F" w:rsidRDefault="0085284F" w:rsidP="0085284F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85284F" w:rsidRDefault="0085284F" w:rsidP="0085284F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85284F" w:rsidRDefault="0085284F" w:rsidP="0085284F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5284F" w:rsidRDefault="0085284F" w:rsidP="0085284F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85284F" w:rsidRDefault="0085284F" w:rsidP="0085284F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28.06.2012г. № 45-п</w:t>
      </w:r>
    </w:p>
    <w:p w:rsidR="0085284F" w:rsidRDefault="0085284F" w:rsidP="0085284F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85284F" w:rsidRDefault="0085284F" w:rsidP="0085284F">
      <w:pPr>
        <w:pStyle w:val="1"/>
        <w:keepNext/>
        <w:suppressAutoHyphens/>
        <w:autoSpaceDE/>
        <w:adjustRightInd/>
        <w:spacing w:before="0" w:after="0"/>
        <w:jc w:val="left"/>
      </w:pPr>
    </w:p>
    <w:p w:rsidR="0085284F" w:rsidRPr="00B3406D" w:rsidRDefault="0085284F" w:rsidP="0085284F"/>
    <w:p w:rsidR="0085284F" w:rsidRPr="00B3406D" w:rsidRDefault="0085284F" w:rsidP="0085284F">
      <w:pPr>
        <w:ind w:right="3594"/>
      </w:pPr>
      <w:r>
        <w:rPr>
          <w:rStyle w:val="a5"/>
          <w:b w:val="0"/>
          <w:sz w:val="28"/>
          <w:szCs w:val="28"/>
        </w:rPr>
        <w:t>Об утверждении Порядка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</w:t>
      </w:r>
    </w:p>
    <w:p w:rsidR="0085284F" w:rsidRDefault="0085284F" w:rsidP="0085284F">
      <w:pPr>
        <w:jc w:val="center"/>
        <w:rPr>
          <w:sz w:val="28"/>
          <w:szCs w:val="28"/>
        </w:rPr>
      </w:pPr>
    </w:p>
    <w:p w:rsidR="0085284F" w:rsidRDefault="0085284F" w:rsidP="0085284F">
      <w:pPr>
        <w:ind w:right="5386"/>
        <w:jc w:val="both"/>
        <w:rPr>
          <w:sz w:val="28"/>
          <w:szCs w:val="28"/>
        </w:rPr>
      </w:pPr>
    </w:p>
    <w:p w:rsidR="0085284F" w:rsidRDefault="0085284F" w:rsidP="0085284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п.1.1. статьи 12 Федерального закона от 25 декабря 2008 года № 273-ФЗ «О противодействии коррупции»,  статьей 14 Федерального закона от 2 марта 2007 года  № 25-ФЗ «О муниципальной службе в Российской Федерации», части 3 статьи 20 Федерального Закона от 27 ноября 2011 года  № 329-ФЗ 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части 4 статьи 11  Закона Оренбургской области от 10.10.2007  № 1611/339-1У-ОЗ (в ред. от 02.03.2012 № 758/206-У-ОЗ) «О муниципальной службе в Оренбургской области»:</w:t>
      </w:r>
    </w:p>
    <w:p w:rsidR="0085284F" w:rsidRDefault="0085284F" w:rsidP="0085284F">
      <w:pPr>
        <w:pStyle w:val="a4"/>
        <w:spacing w:before="0" w:beforeAutospacing="0" w:after="0" w:afterAutospacing="0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1.Утвердить Порядок уведомления  гражданином, замещавшим должность муниципальной службы, комиссию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</w:t>
      </w:r>
      <w:r>
        <w:rPr>
          <w:sz w:val="28"/>
          <w:szCs w:val="28"/>
        </w:rPr>
        <w:lastRenderedPageBreak/>
        <w:t>функции муниципального управления данной организацией входили в его должностные (служебные) обязанности, согласно приложению.</w:t>
      </w:r>
    </w:p>
    <w:p w:rsidR="0085284F" w:rsidRPr="00F7486D" w:rsidRDefault="0085284F" w:rsidP="0085284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7486D">
        <w:rPr>
          <w:sz w:val="28"/>
          <w:szCs w:val="28"/>
        </w:rPr>
        <w:t xml:space="preserve">2. </w:t>
      </w:r>
      <w:r>
        <w:rPr>
          <w:sz w:val="28"/>
          <w:szCs w:val="28"/>
        </w:rPr>
        <w:t>Н</w:t>
      </w:r>
      <w:r w:rsidRPr="00F7486D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о</w:t>
      </w:r>
      <w:r w:rsidRPr="00F7486D">
        <w:rPr>
          <w:sz w:val="28"/>
          <w:szCs w:val="28"/>
        </w:rPr>
        <w:t>бнародовать на территории сель</w:t>
      </w:r>
      <w:r>
        <w:rPr>
          <w:sz w:val="28"/>
          <w:szCs w:val="28"/>
        </w:rPr>
        <w:t>совета.</w:t>
      </w:r>
    </w:p>
    <w:p w:rsidR="0085284F" w:rsidRPr="00F7486D" w:rsidRDefault="0085284F" w:rsidP="0085284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7486D">
        <w:rPr>
          <w:sz w:val="28"/>
          <w:szCs w:val="28"/>
        </w:rPr>
        <w:t>3. Настоящее постановление вступает в силу со дня обнародования.</w:t>
      </w:r>
    </w:p>
    <w:p w:rsidR="0085284F" w:rsidRDefault="0085284F" w:rsidP="00852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85284F" w:rsidRDefault="0085284F" w:rsidP="0085284F">
      <w:pPr>
        <w:ind w:firstLine="900"/>
        <w:jc w:val="both"/>
        <w:rPr>
          <w:sz w:val="28"/>
          <w:szCs w:val="28"/>
        </w:rPr>
      </w:pPr>
    </w:p>
    <w:p w:rsidR="0085284F" w:rsidRDefault="0085284F" w:rsidP="0085284F">
      <w:pPr>
        <w:ind w:firstLine="900"/>
        <w:jc w:val="both"/>
        <w:rPr>
          <w:sz w:val="28"/>
          <w:szCs w:val="28"/>
        </w:rPr>
      </w:pPr>
    </w:p>
    <w:p w:rsidR="0085284F" w:rsidRPr="00F7486D" w:rsidRDefault="0085284F" w:rsidP="0085284F">
      <w:pPr>
        <w:rPr>
          <w:rStyle w:val="FontStyle14"/>
          <w:sz w:val="28"/>
          <w:szCs w:val="28"/>
        </w:rPr>
      </w:pPr>
    </w:p>
    <w:p w:rsidR="0085284F" w:rsidRDefault="0085284F" w:rsidP="0085284F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color w:val="FF0000"/>
          <w:sz w:val="28"/>
          <w:szCs w:val="28"/>
        </w:rPr>
        <w:t xml:space="preserve"> </w:t>
      </w:r>
      <w:r w:rsidRPr="00181998">
        <w:rPr>
          <w:sz w:val="28"/>
          <w:szCs w:val="28"/>
        </w:rPr>
        <w:t>А.С.Якимов</w:t>
      </w:r>
    </w:p>
    <w:p w:rsidR="0085284F" w:rsidRDefault="0085284F" w:rsidP="0085284F">
      <w:pPr>
        <w:rPr>
          <w:sz w:val="28"/>
          <w:szCs w:val="28"/>
        </w:rPr>
      </w:pPr>
    </w:p>
    <w:p w:rsidR="0085284F" w:rsidRDefault="0085284F" w:rsidP="0085284F">
      <w:pPr>
        <w:rPr>
          <w:sz w:val="28"/>
          <w:szCs w:val="28"/>
        </w:rPr>
      </w:pPr>
    </w:p>
    <w:p w:rsidR="0085284F" w:rsidRDefault="0085284F" w:rsidP="0085284F">
      <w:pPr>
        <w:rPr>
          <w:sz w:val="28"/>
          <w:szCs w:val="28"/>
        </w:rPr>
      </w:pPr>
    </w:p>
    <w:p w:rsidR="0085284F" w:rsidRPr="00181998" w:rsidRDefault="0085284F" w:rsidP="0085284F">
      <w:pPr>
        <w:rPr>
          <w:sz w:val="28"/>
        </w:rPr>
      </w:pP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8280"/>
      </w:tblGrid>
      <w:tr w:rsidR="0085284F" w:rsidTr="0085284F">
        <w:tc>
          <w:tcPr>
            <w:tcW w:w="1548" w:type="dxa"/>
          </w:tcPr>
          <w:p w:rsidR="0085284F" w:rsidRDefault="0085284F" w:rsidP="00852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280" w:type="dxa"/>
          </w:tcPr>
          <w:p w:rsidR="0085284F" w:rsidRDefault="0085284F" w:rsidP="00852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дело, прокуратуре района.</w:t>
            </w:r>
          </w:p>
        </w:tc>
      </w:tr>
    </w:tbl>
    <w:p w:rsidR="0085284F" w:rsidRDefault="0085284F" w:rsidP="0085284F">
      <w:pPr>
        <w:rPr>
          <w:sz w:val="28"/>
          <w:szCs w:val="28"/>
        </w:rPr>
        <w:sectPr w:rsidR="0085284F" w:rsidSect="0085284F">
          <w:pgSz w:w="11906" w:h="16838"/>
          <w:pgMar w:top="1134" w:right="851" w:bottom="1134" w:left="1701" w:header="709" w:footer="709" w:gutter="0"/>
          <w:cols w:space="720"/>
        </w:sectPr>
      </w:pPr>
    </w:p>
    <w:p w:rsidR="0085284F" w:rsidRDefault="0085284F" w:rsidP="0085284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Приложение</w:t>
      </w:r>
    </w:p>
    <w:p w:rsidR="0085284F" w:rsidRDefault="0085284F" w:rsidP="0085284F">
      <w:pPr>
        <w:ind w:left="576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сельсовета</w:t>
      </w:r>
    </w:p>
    <w:p w:rsidR="0085284F" w:rsidRDefault="0085284F" w:rsidP="0085284F">
      <w:pPr>
        <w:ind w:left="5760"/>
        <w:rPr>
          <w:sz w:val="28"/>
          <w:szCs w:val="28"/>
        </w:rPr>
      </w:pPr>
      <w:r>
        <w:rPr>
          <w:sz w:val="28"/>
          <w:szCs w:val="28"/>
        </w:rPr>
        <w:t>от 28.06.2012г. № 45-п</w:t>
      </w:r>
    </w:p>
    <w:p w:rsidR="0085284F" w:rsidRDefault="0085284F" w:rsidP="0085284F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85284F" w:rsidRDefault="0085284F" w:rsidP="0085284F">
      <w:pPr>
        <w:pStyle w:val="a4"/>
        <w:ind w:firstLine="900"/>
        <w:jc w:val="center"/>
        <w:rPr>
          <w:rStyle w:val="a5"/>
          <w:b w:val="0"/>
        </w:rPr>
      </w:pPr>
      <w:r>
        <w:rPr>
          <w:rStyle w:val="a5"/>
          <w:b w:val="0"/>
          <w:sz w:val="28"/>
          <w:szCs w:val="28"/>
        </w:rPr>
        <w:t>ПОРЯДОК</w:t>
      </w:r>
    </w:p>
    <w:p w:rsidR="0085284F" w:rsidRDefault="0085284F" w:rsidP="0085284F">
      <w:pPr>
        <w:pStyle w:val="a4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уведомления гражданином, замещавшим должность муниципальной </w:t>
      </w:r>
    </w:p>
    <w:p w:rsidR="0085284F" w:rsidRDefault="0085284F" w:rsidP="0085284F">
      <w:pPr>
        <w:pStyle w:val="a4"/>
        <w:spacing w:before="0" w:beforeAutospacing="0" w:after="0" w:afterAutospacing="0"/>
        <w:jc w:val="center"/>
        <w:rPr>
          <w:b/>
        </w:rPr>
      </w:pPr>
      <w:r>
        <w:rPr>
          <w:rStyle w:val="a5"/>
          <w:b w:val="0"/>
          <w:sz w:val="28"/>
          <w:szCs w:val="28"/>
        </w:rPr>
        <w:t>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обязанности.</w:t>
      </w:r>
    </w:p>
    <w:p w:rsidR="0085284F" w:rsidRDefault="0085284F" w:rsidP="0085284F">
      <w:pPr>
        <w:ind w:firstLine="720"/>
        <w:jc w:val="both"/>
        <w:rPr>
          <w:sz w:val="28"/>
          <w:szCs w:val="28"/>
        </w:rPr>
      </w:pPr>
    </w:p>
    <w:p w:rsidR="0085284F" w:rsidRDefault="0085284F" w:rsidP="0085284F">
      <w:pPr>
        <w:ind w:firstLine="720"/>
        <w:jc w:val="both"/>
        <w:rPr>
          <w:sz w:val="28"/>
        </w:rPr>
      </w:pPr>
      <w:r>
        <w:rPr>
          <w:sz w:val="28"/>
          <w:szCs w:val="28"/>
        </w:rPr>
        <w:t>1.Гражданин, замещавший муниципальную должность или должность муниципальной службы, включенную  в Перечень должностей, утвержденный постановлением администрации муниципального образования Васильевский сельсовет от 22.06.2012 года № 33-п «</w:t>
      </w:r>
      <w:r>
        <w:rPr>
          <w:sz w:val="28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 (далее - гражданин, замещавший должность муниципальной службы), обязан в течение 2 лет, со дня увольнения с муниципальной службы до заключения трудового договора или гражданско-правого договора, уведомлять комиссию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Васильевский сельсовет (далее - комиссия) о намерении замещать, на условиях трудового договора в организации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лица, замещавшего  должность, включенную в Перечень.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2.Гражданин, замещавший должность муниципальной службы обязан уведомить комиссию до заключения трудового договора или гражданско-правового договора.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3.Уведомление направляется в комиссию в письменном виде. В уведомлении указываются: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наименование организации, в которой гражданин,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организации;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дата заключения трудового (гражданско-правового) договора;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должность муниципальной службы, которую замещал гражданин, гражданин, замещавший должность муниципальной службы.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4.Письменное уведомление  гражданина Комиссия обязана рассмотреть  в течение 7 дней со дня поступления уведомления. 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5.По итогам рассмотрения уведомления, Комиссия выносит одно из следующих решений: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6.На заседании Комиссии ведется протокол. Решение Комиссии и протокол подписывают  все члены Комиссии, принимавшие участие в ее заседании. Решение, принятое комиссией, носит обязательный характер.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7.Решение Комиссии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8.О рассмотрении уведомления гражданину, замещавшему должность муниципальной службы, направляется письменный ответ, с приложением решения Комиссии, в течение 3 рабочих дней после заседания комиссии.</w:t>
      </w:r>
    </w:p>
    <w:p w:rsidR="0085284F" w:rsidRDefault="0085284F" w:rsidP="008528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9.Гражданин, замещавший должность муниципальной службы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85284F" w:rsidRDefault="0085284F" w:rsidP="0085284F"/>
    <w:p w:rsidR="00E43445" w:rsidRDefault="00E43445" w:rsidP="0085284F"/>
    <w:sectPr w:rsidR="00E4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7A" w:rsidRDefault="00993E7A">
      <w:r>
        <w:separator/>
      </w:r>
    </w:p>
  </w:endnote>
  <w:endnote w:type="continuationSeparator" w:id="0">
    <w:p w:rsidR="00993E7A" w:rsidRDefault="0099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7A" w:rsidRDefault="00993E7A">
      <w:r>
        <w:separator/>
      </w:r>
    </w:p>
  </w:footnote>
  <w:footnote w:type="continuationSeparator" w:id="0">
    <w:p w:rsidR="00993E7A" w:rsidRDefault="0099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4F"/>
    <w:rsid w:val="00181998"/>
    <w:rsid w:val="005F69DA"/>
    <w:rsid w:val="0085284F"/>
    <w:rsid w:val="008B2983"/>
    <w:rsid w:val="00993E7A"/>
    <w:rsid w:val="00A22B97"/>
    <w:rsid w:val="00B3406D"/>
    <w:rsid w:val="00CB1363"/>
    <w:rsid w:val="00E43445"/>
    <w:rsid w:val="00F67C58"/>
    <w:rsid w:val="00F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ADE797-6F72-4CFD-84AE-C566C7DF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8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8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284F"/>
    <w:rPr>
      <w:rFonts w:ascii="Arial" w:hAnsi="Arial" w:cs="Times New Roman"/>
      <w:b/>
      <w:bCs/>
      <w:color w:val="000080"/>
      <w:sz w:val="24"/>
      <w:szCs w:val="24"/>
      <w:lang w:val="ru-RU" w:eastAsia="ru-RU" w:bidi="ar-SA"/>
    </w:rPr>
  </w:style>
  <w:style w:type="table" w:styleId="a3">
    <w:name w:val="Table Grid"/>
    <w:basedOn w:val="a1"/>
    <w:uiPriority w:val="39"/>
    <w:rsid w:val="0085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5284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5284F"/>
    <w:rPr>
      <w:rFonts w:cs="Times New Roman"/>
      <w:b/>
      <w:bCs/>
    </w:rPr>
  </w:style>
  <w:style w:type="character" w:customStyle="1" w:styleId="FontStyle14">
    <w:name w:val="Font Style14"/>
    <w:basedOn w:val="a0"/>
    <w:rsid w:val="008528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Company>Home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2021-11-03T06:01:00Z</dcterms:created>
  <dcterms:modified xsi:type="dcterms:W3CDTF">2021-11-03T06:01:00Z</dcterms:modified>
</cp:coreProperties>
</file>